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391F2D">
      <w:pPr>
        <w:pStyle w:val="2"/>
        <w:spacing w:before="95" w:line="415" w:lineRule="exact"/>
        <w:ind w:left="155"/>
        <w:rPr>
          <w:rFonts w:hint="eastAsia" w:ascii="仿宋_GB2312" w:hAnsi="仿宋_GB2312" w:eastAsia="仿宋_GB2312" w:cs="仿宋_GB2312"/>
        </w:rPr>
      </w:pPr>
      <w:r>
        <w:rPr>
          <w:rFonts w:hint="eastAsia" w:ascii="仿宋_GB2312" w:hAnsi="仿宋_GB2312" w:eastAsia="仿宋_GB2312" w:cs="仿宋_GB2312"/>
          <w:spacing w:val="-15"/>
          <w:position w:val="1"/>
          <w:lang w:val="en-US" w:eastAsia="zh-CN"/>
        </w:rPr>
        <w:t>附</w:t>
      </w:r>
      <w:r>
        <w:rPr>
          <w:rFonts w:hint="eastAsia" w:ascii="仿宋_GB2312" w:hAnsi="仿宋_GB2312" w:eastAsia="仿宋_GB2312" w:cs="仿宋_GB2312"/>
          <w:spacing w:val="-15"/>
          <w:position w:val="1"/>
        </w:rPr>
        <w:t>件</w:t>
      </w:r>
      <w:r>
        <w:rPr>
          <w:rFonts w:hint="eastAsia" w:ascii="仿宋_GB2312" w:hAnsi="仿宋_GB2312" w:eastAsia="仿宋_GB2312" w:cs="仿宋_GB2312"/>
          <w:spacing w:val="-34"/>
          <w:position w:val="1"/>
        </w:rPr>
        <w:t xml:space="preserve"> </w:t>
      </w:r>
      <w:r>
        <w:rPr>
          <w:rFonts w:hint="eastAsia" w:ascii="仿宋_GB2312" w:hAnsi="仿宋_GB2312" w:eastAsia="仿宋_GB2312" w:cs="仿宋_GB2312"/>
          <w:spacing w:val="-15"/>
          <w:position w:val="1"/>
          <w:lang w:val="en-US" w:eastAsia="zh-CN"/>
        </w:rPr>
        <w:t>1</w:t>
      </w:r>
      <w:r>
        <w:rPr>
          <w:rFonts w:hint="eastAsia" w:ascii="仿宋_GB2312" w:hAnsi="仿宋_GB2312" w:eastAsia="仿宋_GB2312" w:cs="仿宋_GB2312"/>
          <w:spacing w:val="-15"/>
          <w:position w:val="1"/>
        </w:rPr>
        <w:t>：</w:t>
      </w:r>
    </w:p>
    <w:p w14:paraId="45793B1B">
      <w:pPr>
        <w:spacing w:before="273" w:line="222" w:lineRule="auto"/>
        <w:jc w:val="center"/>
        <w:rPr>
          <w:rFonts w:hint="eastAsia" w:ascii="黑体" w:hAnsi="黑体" w:eastAsia="黑体" w:cs="黑体"/>
          <w:sz w:val="28"/>
          <w:szCs w:val="28"/>
        </w:rPr>
      </w:pPr>
      <w:r>
        <w:rPr>
          <w:rFonts w:hint="eastAsia" w:ascii="黑体" w:hAnsi="黑体" w:eastAsia="黑体" w:cs="黑体"/>
          <w:spacing w:val="-1"/>
          <w:sz w:val="28"/>
          <w:szCs w:val="28"/>
          <w:lang w:val="en-US" w:eastAsia="zh-CN"/>
        </w:rPr>
        <w:t>湘咨集团专家入库</w:t>
      </w:r>
      <w:r>
        <w:rPr>
          <w:rFonts w:hint="eastAsia" w:ascii="黑体" w:hAnsi="黑体" w:eastAsia="黑体" w:cs="黑体"/>
          <w:spacing w:val="-1"/>
          <w:sz w:val="28"/>
          <w:szCs w:val="28"/>
        </w:rPr>
        <w:t>信息登记表</w:t>
      </w:r>
    </w:p>
    <w:p w14:paraId="34CCEB27">
      <w:pPr>
        <w:spacing w:line="167" w:lineRule="exact"/>
        <w:rPr>
          <w:rFonts w:hint="eastAsia" w:ascii="仿宋_GB2312" w:hAnsi="仿宋_GB2312" w:eastAsia="仿宋_GB2312" w:cs="仿宋_GB2312"/>
        </w:rPr>
      </w:pPr>
    </w:p>
    <w:tbl>
      <w:tblPr>
        <w:tblStyle w:val="7"/>
        <w:tblW w:w="911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11"/>
        <w:gridCol w:w="1379"/>
        <w:gridCol w:w="1407"/>
        <w:gridCol w:w="1360"/>
        <w:gridCol w:w="383"/>
        <w:gridCol w:w="757"/>
        <w:gridCol w:w="2117"/>
      </w:tblGrid>
      <w:tr w14:paraId="53AFA1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0" w:hRule="atLeast"/>
        </w:trPr>
        <w:tc>
          <w:tcPr>
            <w:tcW w:w="1711" w:type="dxa"/>
            <w:vAlign w:val="top"/>
          </w:tcPr>
          <w:p w14:paraId="33363634">
            <w:pPr>
              <w:spacing w:before="195" w:line="228" w:lineRule="auto"/>
              <w:ind w:left="699"/>
              <w:rPr>
                <w:rFonts w:hint="eastAsia" w:ascii="仿宋_GB2312" w:hAnsi="仿宋_GB2312" w:eastAsia="仿宋_GB2312" w:cs="仿宋_GB2312"/>
                <w:sz w:val="20"/>
                <w:szCs w:val="20"/>
              </w:rPr>
            </w:pPr>
            <w:r>
              <w:rPr>
                <w:rFonts w:hint="eastAsia" w:ascii="仿宋_GB2312" w:hAnsi="仿宋_GB2312" w:eastAsia="仿宋_GB2312" w:cs="仿宋_GB2312"/>
                <w:spacing w:val="4"/>
                <w:sz w:val="20"/>
                <w:szCs w:val="20"/>
              </w:rPr>
              <w:t>姓名</w:t>
            </w:r>
          </w:p>
        </w:tc>
        <w:tc>
          <w:tcPr>
            <w:tcW w:w="1379" w:type="dxa"/>
            <w:vAlign w:val="top"/>
          </w:tcPr>
          <w:p w14:paraId="310DA123">
            <w:pPr>
              <w:pStyle w:val="8"/>
              <w:rPr>
                <w:rFonts w:hint="eastAsia" w:ascii="仿宋_GB2312" w:hAnsi="仿宋_GB2312" w:eastAsia="仿宋_GB2312" w:cs="仿宋_GB2312"/>
                <w:lang w:val="en-US" w:eastAsia="zh-CN"/>
              </w:rPr>
            </w:pPr>
          </w:p>
        </w:tc>
        <w:tc>
          <w:tcPr>
            <w:tcW w:w="1407" w:type="dxa"/>
            <w:vAlign w:val="top"/>
          </w:tcPr>
          <w:p w14:paraId="7D54EF88">
            <w:pPr>
              <w:spacing w:before="195" w:line="228" w:lineRule="auto"/>
              <w:ind w:left="568"/>
              <w:rPr>
                <w:rFonts w:hint="eastAsia" w:ascii="仿宋_GB2312" w:hAnsi="仿宋_GB2312" w:eastAsia="仿宋_GB2312" w:cs="仿宋_GB2312"/>
                <w:sz w:val="20"/>
                <w:szCs w:val="20"/>
              </w:rPr>
            </w:pPr>
            <w:r>
              <w:rPr>
                <w:rFonts w:hint="eastAsia" w:ascii="仿宋_GB2312" w:hAnsi="仿宋_GB2312" w:eastAsia="仿宋_GB2312" w:cs="仿宋_GB2312"/>
                <w:spacing w:val="3"/>
                <w:sz w:val="20"/>
                <w:szCs w:val="20"/>
              </w:rPr>
              <w:t>性别</w:t>
            </w:r>
          </w:p>
        </w:tc>
        <w:tc>
          <w:tcPr>
            <w:tcW w:w="1360" w:type="dxa"/>
            <w:vAlign w:val="top"/>
          </w:tcPr>
          <w:p w14:paraId="258C9629">
            <w:pPr>
              <w:pStyle w:val="8"/>
              <w:rPr>
                <w:rFonts w:hint="eastAsia" w:ascii="仿宋_GB2312" w:hAnsi="仿宋_GB2312" w:eastAsia="仿宋_GB2312" w:cs="仿宋_GB2312"/>
                <w:lang w:val="en-US" w:eastAsia="zh-CN"/>
              </w:rPr>
            </w:pPr>
          </w:p>
        </w:tc>
        <w:tc>
          <w:tcPr>
            <w:tcW w:w="3257" w:type="dxa"/>
            <w:gridSpan w:val="3"/>
            <w:vMerge w:val="restart"/>
            <w:tcBorders>
              <w:bottom w:val="nil"/>
            </w:tcBorders>
            <w:vAlign w:val="top"/>
          </w:tcPr>
          <w:p w14:paraId="34D6A371">
            <w:pPr>
              <w:pStyle w:val="8"/>
              <w:spacing w:line="258" w:lineRule="auto"/>
              <w:rPr>
                <w:rFonts w:hint="eastAsia" w:ascii="仿宋_GB2312" w:hAnsi="仿宋_GB2312" w:eastAsia="仿宋_GB2312" w:cs="仿宋_GB2312"/>
              </w:rPr>
            </w:pPr>
          </w:p>
          <w:p w14:paraId="3C203AE5">
            <w:pPr>
              <w:pStyle w:val="8"/>
              <w:spacing w:line="258" w:lineRule="auto"/>
              <w:rPr>
                <w:rFonts w:hint="eastAsia" w:ascii="仿宋_GB2312" w:hAnsi="仿宋_GB2312" w:eastAsia="仿宋_GB2312" w:cs="仿宋_GB2312"/>
              </w:rPr>
            </w:pPr>
          </w:p>
          <w:p w14:paraId="25532686">
            <w:pPr>
              <w:pStyle w:val="8"/>
              <w:spacing w:line="258" w:lineRule="auto"/>
              <w:rPr>
                <w:rFonts w:hint="eastAsia" w:ascii="仿宋_GB2312" w:hAnsi="仿宋_GB2312" w:eastAsia="仿宋_GB2312" w:cs="仿宋_GB2312"/>
              </w:rPr>
            </w:pPr>
          </w:p>
          <w:p w14:paraId="10A7CDFC">
            <w:pPr>
              <w:pStyle w:val="8"/>
              <w:spacing w:line="258" w:lineRule="auto"/>
              <w:rPr>
                <w:rFonts w:hint="eastAsia" w:ascii="仿宋_GB2312" w:hAnsi="仿宋_GB2312" w:eastAsia="仿宋_GB2312" w:cs="仿宋_GB2312"/>
              </w:rPr>
            </w:pPr>
          </w:p>
          <w:p w14:paraId="0D48F24A">
            <w:pPr>
              <w:spacing w:before="65" w:line="228" w:lineRule="auto"/>
              <w:ind w:left="1021"/>
              <w:rPr>
                <w:rFonts w:hint="eastAsia" w:ascii="仿宋_GB2312" w:hAnsi="仿宋_GB2312" w:eastAsia="仿宋_GB2312" w:cs="仿宋_GB2312"/>
                <w:sz w:val="20"/>
                <w:szCs w:val="20"/>
              </w:rPr>
            </w:pPr>
            <w:r>
              <w:rPr>
                <w:rFonts w:hint="eastAsia" w:ascii="仿宋_GB2312" w:hAnsi="仿宋_GB2312" w:eastAsia="仿宋_GB2312" w:cs="仿宋_GB2312"/>
                <w:spacing w:val="2"/>
                <w:sz w:val="20"/>
                <w:szCs w:val="20"/>
              </w:rPr>
              <w:t>（照片）</w:t>
            </w:r>
          </w:p>
        </w:tc>
      </w:tr>
      <w:tr w14:paraId="17A1CF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5" w:hRule="atLeast"/>
        </w:trPr>
        <w:tc>
          <w:tcPr>
            <w:tcW w:w="1711" w:type="dxa"/>
            <w:vAlign w:val="top"/>
          </w:tcPr>
          <w:p w14:paraId="180C8A3C">
            <w:pPr>
              <w:spacing w:before="165" w:line="228" w:lineRule="auto"/>
              <w:ind w:left="699"/>
              <w:rPr>
                <w:rFonts w:hint="eastAsia" w:ascii="仿宋_GB2312" w:hAnsi="仿宋_GB2312" w:eastAsia="仿宋_GB2312" w:cs="仿宋_GB2312"/>
                <w:sz w:val="20"/>
                <w:szCs w:val="20"/>
              </w:rPr>
            </w:pPr>
            <w:r>
              <w:rPr>
                <w:rFonts w:hint="eastAsia" w:ascii="仿宋_GB2312" w:hAnsi="仿宋_GB2312" w:eastAsia="仿宋_GB2312" w:cs="仿宋_GB2312"/>
                <w:spacing w:val="4"/>
                <w:sz w:val="20"/>
                <w:szCs w:val="20"/>
              </w:rPr>
              <w:t>年龄</w:t>
            </w:r>
          </w:p>
        </w:tc>
        <w:tc>
          <w:tcPr>
            <w:tcW w:w="1379" w:type="dxa"/>
            <w:vAlign w:val="top"/>
          </w:tcPr>
          <w:p w14:paraId="540E4357">
            <w:pPr>
              <w:pStyle w:val="8"/>
              <w:rPr>
                <w:rFonts w:hint="default" w:ascii="仿宋_GB2312" w:hAnsi="仿宋_GB2312" w:eastAsia="仿宋_GB2312" w:cs="仿宋_GB2312"/>
                <w:lang w:val="en-US" w:eastAsia="zh-CN"/>
              </w:rPr>
            </w:pPr>
          </w:p>
        </w:tc>
        <w:tc>
          <w:tcPr>
            <w:tcW w:w="1407" w:type="dxa"/>
            <w:vAlign w:val="top"/>
          </w:tcPr>
          <w:p w14:paraId="625FCFAC">
            <w:pPr>
              <w:spacing w:before="165" w:line="227" w:lineRule="auto"/>
              <w:ind w:left="356"/>
              <w:rPr>
                <w:rFonts w:hint="eastAsia" w:ascii="仿宋_GB2312" w:hAnsi="仿宋_GB2312" w:eastAsia="仿宋_GB2312" w:cs="仿宋_GB2312"/>
                <w:sz w:val="20"/>
                <w:szCs w:val="20"/>
              </w:rPr>
            </w:pPr>
            <w:r>
              <w:rPr>
                <w:rFonts w:hint="eastAsia" w:ascii="仿宋_GB2312" w:hAnsi="仿宋_GB2312" w:eastAsia="仿宋_GB2312" w:cs="仿宋_GB2312"/>
                <w:spacing w:val="7"/>
                <w:sz w:val="20"/>
                <w:szCs w:val="20"/>
              </w:rPr>
              <w:t>政治面貌</w:t>
            </w:r>
          </w:p>
        </w:tc>
        <w:tc>
          <w:tcPr>
            <w:tcW w:w="1360" w:type="dxa"/>
            <w:vAlign w:val="top"/>
          </w:tcPr>
          <w:p w14:paraId="2DE34C78">
            <w:pPr>
              <w:pStyle w:val="8"/>
              <w:rPr>
                <w:rFonts w:hint="default" w:ascii="仿宋_GB2312" w:hAnsi="仿宋_GB2312" w:eastAsia="仿宋_GB2312" w:cs="仿宋_GB2312"/>
                <w:lang w:val="en-US" w:eastAsia="zh-CN"/>
              </w:rPr>
            </w:pPr>
          </w:p>
        </w:tc>
        <w:tc>
          <w:tcPr>
            <w:tcW w:w="3257" w:type="dxa"/>
            <w:gridSpan w:val="3"/>
            <w:vMerge w:val="continue"/>
            <w:tcBorders>
              <w:top w:val="nil"/>
              <w:bottom w:val="nil"/>
            </w:tcBorders>
            <w:vAlign w:val="top"/>
          </w:tcPr>
          <w:p w14:paraId="086E82EE">
            <w:pPr>
              <w:pStyle w:val="8"/>
              <w:rPr>
                <w:rFonts w:hint="eastAsia" w:ascii="仿宋_GB2312" w:hAnsi="仿宋_GB2312" w:eastAsia="仿宋_GB2312" w:cs="仿宋_GB2312"/>
              </w:rPr>
            </w:pPr>
          </w:p>
        </w:tc>
      </w:tr>
      <w:tr w14:paraId="4BF479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5" w:hRule="atLeast"/>
        </w:trPr>
        <w:tc>
          <w:tcPr>
            <w:tcW w:w="1711" w:type="dxa"/>
            <w:vAlign w:val="top"/>
          </w:tcPr>
          <w:p w14:paraId="51B7CF0B">
            <w:pPr>
              <w:spacing w:before="201" w:line="227" w:lineRule="auto"/>
              <w:ind w:left="490"/>
              <w:rPr>
                <w:rFonts w:hint="eastAsia" w:ascii="仿宋_GB2312" w:hAnsi="仿宋_GB2312" w:eastAsia="仿宋_GB2312" w:cs="仿宋_GB2312"/>
                <w:sz w:val="20"/>
                <w:szCs w:val="20"/>
              </w:rPr>
            </w:pPr>
            <w:r>
              <w:rPr>
                <w:rFonts w:hint="eastAsia" w:ascii="仿宋_GB2312" w:hAnsi="仿宋_GB2312" w:eastAsia="仿宋_GB2312" w:cs="仿宋_GB2312"/>
                <w:spacing w:val="7"/>
                <w:sz w:val="20"/>
                <w:szCs w:val="20"/>
              </w:rPr>
              <w:t>手机号码</w:t>
            </w:r>
          </w:p>
        </w:tc>
        <w:tc>
          <w:tcPr>
            <w:tcW w:w="1379" w:type="dxa"/>
            <w:vAlign w:val="top"/>
          </w:tcPr>
          <w:p w14:paraId="2A0225A6">
            <w:pPr>
              <w:pStyle w:val="8"/>
              <w:rPr>
                <w:rFonts w:hint="default" w:ascii="仿宋_GB2312" w:hAnsi="仿宋_GB2312" w:eastAsia="仿宋_GB2312" w:cs="仿宋_GB2312"/>
                <w:lang w:val="en-US" w:eastAsia="zh-CN"/>
              </w:rPr>
            </w:pPr>
          </w:p>
        </w:tc>
        <w:tc>
          <w:tcPr>
            <w:tcW w:w="1407" w:type="dxa"/>
            <w:vAlign w:val="top"/>
          </w:tcPr>
          <w:p w14:paraId="38A5CAFF">
            <w:pPr>
              <w:spacing w:before="201" w:line="228" w:lineRule="auto"/>
              <w:ind w:left="381"/>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pacing w:val="1"/>
                <w:sz w:val="20"/>
                <w:szCs w:val="20"/>
              </w:rPr>
              <w:t>电子</w:t>
            </w:r>
            <w:r>
              <w:rPr>
                <w:rFonts w:hint="eastAsia" w:ascii="仿宋_GB2312" w:hAnsi="仿宋_GB2312" w:eastAsia="仿宋_GB2312" w:cs="仿宋_GB2312"/>
                <w:spacing w:val="1"/>
                <w:sz w:val="20"/>
                <w:szCs w:val="20"/>
                <w:lang w:val="en-US" w:eastAsia="zh-CN"/>
              </w:rPr>
              <w:t>邮箱</w:t>
            </w:r>
          </w:p>
        </w:tc>
        <w:tc>
          <w:tcPr>
            <w:tcW w:w="1360" w:type="dxa"/>
            <w:vAlign w:val="top"/>
          </w:tcPr>
          <w:p w14:paraId="4A2CF787">
            <w:pPr>
              <w:pStyle w:val="8"/>
              <w:rPr>
                <w:rFonts w:hint="eastAsia" w:ascii="仿宋_GB2312" w:hAnsi="仿宋_GB2312" w:eastAsia="仿宋_GB2312" w:cs="仿宋_GB2312"/>
              </w:rPr>
            </w:pPr>
          </w:p>
        </w:tc>
        <w:tc>
          <w:tcPr>
            <w:tcW w:w="3257" w:type="dxa"/>
            <w:gridSpan w:val="3"/>
            <w:vMerge w:val="continue"/>
            <w:tcBorders>
              <w:top w:val="nil"/>
              <w:bottom w:val="nil"/>
            </w:tcBorders>
            <w:vAlign w:val="top"/>
          </w:tcPr>
          <w:p w14:paraId="5B21C12B">
            <w:pPr>
              <w:pStyle w:val="8"/>
              <w:rPr>
                <w:rFonts w:hint="eastAsia" w:ascii="仿宋_GB2312" w:hAnsi="仿宋_GB2312" w:eastAsia="仿宋_GB2312" w:cs="仿宋_GB2312"/>
              </w:rPr>
            </w:pPr>
          </w:p>
        </w:tc>
      </w:tr>
      <w:tr w14:paraId="5A1458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5" w:hRule="atLeast"/>
        </w:trPr>
        <w:tc>
          <w:tcPr>
            <w:tcW w:w="1711" w:type="dxa"/>
            <w:vAlign w:val="center"/>
          </w:tcPr>
          <w:p w14:paraId="4C986323">
            <w:pPr>
              <w:spacing w:before="176" w:line="228" w:lineRule="auto"/>
              <w:jc w:val="center"/>
              <w:rPr>
                <w:rFonts w:hint="eastAsia" w:ascii="仿宋_GB2312" w:hAnsi="仿宋_GB2312" w:eastAsia="仿宋_GB2312" w:cs="仿宋_GB2312"/>
                <w:sz w:val="20"/>
                <w:szCs w:val="20"/>
              </w:rPr>
            </w:pPr>
            <w:r>
              <w:rPr>
                <w:rFonts w:hint="eastAsia" w:ascii="仿宋_GB2312" w:hAnsi="仿宋_GB2312" w:eastAsia="仿宋_GB2312" w:cs="仿宋_GB2312"/>
                <w:spacing w:val="5"/>
                <w:sz w:val="20"/>
                <w:szCs w:val="20"/>
              </w:rPr>
              <w:t>身份证号</w:t>
            </w:r>
          </w:p>
        </w:tc>
        <w:tc>
          <w:tcPr>
            <w:tcW w:w="4146" w:type="dxa"/>
            <w:gridSpan w:val="3"/>
            <w:vAlign w:val="top"/>
          </w:tcPr>
          <w:p w14:paraId="00ECF1C0">
            <w:pPr>
              <w:pStyle w:val="8"/>
              <w:rPr>
                <w:rFonts w:hint="eastAsia" w:ascii="仿宋_GB2312" w:hAnsi="仿宋_GB2312" w:eastAsia="仿宋_GB2312" w:cs="仿宋_GB2312"/>
              </w:rPr>
            </w:pPr>
          </w:p>
        </w:tc>
        <w:tc>
          <w:tcPr>
            <w:tcW w:w="3257" w:type="dxa"/>
            <w:gridSpan w:val="3"/>
            <w:vMerge w:val="continue"/>
            <w:tcBorders>
              <w:top w:val="nil"/>
            </w:tcBorders>
            <w:vAlign w:val="top"/>
          </w:tcPr>
          <w:p w14:paraId="6C980306">
            <w:pPr>
              <w:pStyle w:val="8"/>
              <w:rPr>
                <w:rFonts w:hint="eastAsia" w:ascii="仿宋_GB2312" w:hAnsi="仿宋_GB2312" w:eastAsia="仿宋_GB2312" w:cs="仿宋_GB2312"/>
              </w:rPr>
            </w:pPr>
          </w:p>
        </w:tc>
      </w:tr>
      <w:tr w14:paraId="68505F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9" w:hRule="atLeast"/>
        </w:trPr>
        <w:tc>
          <w:tcPr>
            <w:tcW w:w="1711" w:type="dxa"/>
            <w:vAlign w:val="top"/>
          </w:tcPr>
          <w:p w14:paraId="0AAA6F2F">
            <w:pPr>
              <w:spacing w:before="161" w:line="228" w:lineRule="auto"/>
              <w:ind w:left="492"/>
              <w:rPr>
                <w:rFonts w:hint="eastAsia" w:ascii="仿宋_GB2312" w:hAnsi="仿宋_GB2312" w:eastAsia="仿宋_GB2312" w:cs="仿宋_GB2312"/>
                <w:sz w:val="20"/>
                <w:szCs w:val="20"/>
              </w:rPr>
            </w:pPr>
            <w:r>
              <w:rPr>
                <w:rFonts w:hint="eastAsia" w:ascii="仿宋_GB2312" w:hAnsi="仿宋_GB2312" w:eastAsia="仿宋_GB2312" w:cs="仿宋_GB2312"/>
                <w:spacing w:val="6"/>
                <w:sz w:val="20"/>
                <w:szCs w:val="20"/>
              </w:rPr>
              <w:t>工作单位</w:t>
            </w:r>
          </w:p>
        </w:tc>
        <w:tc>
          <w:tcPr>
            <w:tcW w:w="2786" w:type="dxa"/>
            <w:gridSpan w:val="2"/>
            <w:vAlign w:val="top"/>
          </w:tcPr>
          <w:p w14:paraId="1AE6D0C4">
            <w:pPr>
              <w:pStyle w:val="8"/>
              <w:rPr>
                <w:rFonts w:hint="default" w:ascii="仿宋_GB2312" w:hAnsi="仿宋_GB2312" w:eastAsia="仿宋_GB2312" w:cs="仿宋_GB2312"/>
                <w:lang w:val="en-US" w:eastAsia="zh-CN"/>
              </w:rPr>
            </w:pPr>
          </w:p>
        </w:tc>
        <w:tc>
          <w:tcPr>
            <w:tcW w:w="1360" w:type="dxa"/>
            <w:vAlign w:val="top"/>
          </w:tcPr>
          <w:p w14:paraId="233E5077">
            <w:pPr>
              <w:spacing w:before="160" w:line="228" w:lineRule="auto"/>
              <w:ind w:left="227"/>
              <w:rPr>
                <w:rFonts w:hint="eastAsia" w:ascii="仿宋_GB2312" w:hAnsi="仿宋_GB2312" w:eastAsia="仿宋_GB2312" w:cs="仿宋_GB2312"/>
                <w:sz w:val="20"/>
                <w:szCs w:val="20"/>
              </w:rPr>
            </w:pPr>
            <w:r>
              <w:rPr>
                <w:rFonts w:hint="eastAsia" w:ascii="仿宋_GB2312" w:hAnsi="仿宋_GB2312" w:eastAsia="仿宋_GB2312" w:cs="仿宋_GB2312"/>
                <w:spacing w:val="6"/>
                <w:sz w:val="20"/>
                <w:szCs w:val="20"/>
              </w:rPr>
              <w:t>行政职务</w:t>
            </w:r>
          </w:p>
        </w:tc>
        <w:tc>
          <w:tcPr>
            <w:tcW w:w="3257" w:type="dxa"/>
            <w:gridSpan w:val="3"/>
            <w:vAlign w:val="top"/>
          </w:tcPr>
          <w:p w14:paraId="2210B434">
            <w:pPr>
              <w:pStyle w:val="8"/>
              <w:rPr>
                <w:rFonts w:hint="default" w:ascii="仿宋_GB2312" w:hAnsi="仿宋_GB2312" w:eastAsia="仿宋_GB2312" w:cs="仿宋_GB2312"/>
                <w:lang w:val="en-US" w:eastAsia="zh-CN"/>
              </w:rPr>
            </w:pPr>
          </w:p>
        </w:tc>
      </w:tr>
      <w:tr w14:paraId="0D8EA2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9" w:hRule="atLeast"/>
        </w:trPr>
        <w:tc>
          <w:tcPr>
            <w:tcW w:w="1711" w:type="dxa"/>
            <w:vAlign w:val="top"/>
          </w:tcPr>
          <w:p w14:paraId="3FC951F9">
            <w:pPr>
              <w:spacing w:before="134" w:line="235" w:lineRule="auto"/>
              <w:ind w:left="490"/>
              <w:rPr>
                <w:rFonts w:hint="eastAsia" w:ascii="仿宋_GB2312" w:hAnsi="仿宋_GB2312" w:eastAsia="仿宋_GB2312" w:cs="仿宋_GB2312"/>
                <w:sz w:val="20"/>
                <w:szCs w:val="20"/>
              </w:rPr>
            </w:pPr>
            <w:r>
              <w:rPr>
                <w:rFonts w:hint="eastAsia" w:ascii="仿宋_GB2312" w:hAnsi="仿宋_GB2312" w:eastAsia="仿宋_GB2312" w:cs="仿宋_GB2312"/>
                <w:spacing w:val="7"/>
                <w:sz w:val="20"/>
                <w:szCs w:val="20"/>
              </w:rPr>
              <w:t>通讯地址</w:t>
            </w:r>
          </w:p>
        </w:tc>
        <w:tc>
          <w:tcPr>
            <w:tcW w:w="2786" w:type="dxa"/>
            <w:gridSpan w:val="2"/>
            <w:vAlign w:val="top"/>
          </w:tcPr>
          <w:p w14:paraId="7BB50E4D">
            <w:pPr>
              <w:pStyle w:val="8"/>
              <w:rPr>
                <w:rFonts w:hint="eastAsia" w:ascii="仿宋_GB2312" w:hAnsi="仿宋_GB2312" w:eastAsia="仿宋_GB2312" w:cs="仿宋_GB2312"/>
              </w:rPr>
            </w:pPr>
          </w:p>
        </w:tc>
        <w:tc>
          <w:tcPr>
            <w:tcW w:w="1360" w:type="dxa"/>
            <w:vAlign w:val="top"/>
          </w:tcPr>
          <w:p w14:paraId="13C7A819">
            <w:pPr>
              <w:spacing w:before="134" w:line="228" w:lineRule="auto"/>
              <w:ind w:left="239"/>
              <w:rPr>
                <w:rFonts w:hint="eastAsia" w:ascii="仿宋_GB2312" w:hAnsi="仿宋_GB2312" w:eastAsia="仿宋_GB2312" w:cs="仿宋_GB2312"/>
                <w:sz w:val="20"/>
                <w:szCs w:val="20"/>
              </w:rPr>
            </w:pPr>
            <w:r>
              <w:rPr>
                <w:rFonts w:hint="eastAsia" w:ascii="仿宋_GB2312" w:hAnsi="仿宋_GB2312" w:eastAsia="仿宋_GB2312" w:cs="仿宋_GB2312"/>
                <w:spacing w:val="3"/>
                <w:sz w:val="20"/>
                <w:szCs w:val="20"/>
              </w:rPr>
              <w:t>邮编号码</w:t>
            </w:r>
          </w:p>
        </w:tc>
        <w:tc>
          <w:tcPr>
            <w:tcW w:w="3257" w:type="dxa"/>
            <w:gridSpan w:val="3"/>
            <w:vAlign w:val="top"/>
          </w:tcPr>
          <w:p w14:paraId="0B6FCD6E">
            <w:pPr>
              <w:pStyle w:val="8"/>
              <w:rPr>
                <w:rFonts w:hint="eastAsia" w:ascii="仿宋_GB2312" w:hAnsi="仿宋_GB2312" w:eastAsia="仿宋_GB2312" w:cs="仿宋_GB2312"/>
              </w:rPr>
            </w:pPr>
          </w:p>
        </w:tc>
      </w:tr>
      <w:tr w14:paraId="0A0B70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trPr>
        <w:tc>
          <w:tcPr>
            <w:tcW w:w="1711" w:type="dxa"/>
            <w:vAlign w:val="center"/>
          </w:tcPr>
          <w:p w14:paraId="6F22D71A">
            <w:pPr>
              <w:spacing w:before="149" w:line="227" w:lineRule="auto"/>
              <w:jc w:val="center"/>
              <w:rPr>
                <w:rFonts w:hint="default" w:ascii="仿宋_GB2312" w:hAnsi="仿宋_GB2312" w:eastAsia="仿宋_GB2312" w:cs="仿宋_GB2312"/>
                <w:sz w:val="20"/>
                <w:szCs w:val="20"/>
                <w:lang w:val="en-US" w:eastAsia="zh-CN"/>
              </w:rPr>
            </w:pPr>
            <w:r>
              <w:rPr>
                <w:rFonts w:hint="eastAsia" w:ascii="仿宋_GB2312" w:hAnsi="仿宋_GB2312" w:eastAsia="仿宋_GB2312" w:cs="仿宋_GB2312"/>
                <w:spacing w:val="8"/>
                <w:sz w:val="20"/>
                <w:szCs w:val="20"/>
                <w:lang w:val="en-US" w:eastAsia="zh-CN"/>
              </w:rPr>
              <w:t>全日制学历学位</w:t>
            </w:r>
          </w:p>
        </w:tc>
        <w:tc>
          <w:tcPr>
            <w:tcW w:w="2786" w:type="dxa"/>
            <w:gridSpan w:val="2"/>
            <w:vAlign w:val="center"/>
          </w:tcPr>
          <w:p w14:paraId="400FEBD2">
            <w:pPr>
              <w:pStyle w:val="8"/>
              <w:jc w:val="left"/>
              <w:rPr>
                <w:rFonts w:hint="default" w:ascii="仿宋_GB2312" w:hAnsi="仿宋_GB2312" w:eastAsia="仿宋_GB2312" w:cs="仿宋_GB2312"/>
                <w:lang w:val="en-US" w:eastAsia="zh-CN"/>
              </w:rPr>
            </w:pPr>
          </w:p>
        </w:tc>
        <w:tc>
          <w:tcPr>
            <w:tcW w:w="1360" w:type="dxa"/>
            <w:vAlign w:val="center"/>
          </w:tcPr>
          <w:p w14:paraId="5A3794DA">
            <w:pPr>
              <w:keepNext w:val="0"/>
              <w:keepLines w:val="0"/>
              <w:pageBreakBefore w:val="0"/>
              <w:widowControl/>
              <w:kinsoku w:val="0"/>
              <w:wordWrap/>
              <w:overflowPunct w:val="0"/>
              <w:topLinePunct w:val="0"/>
              <w:autoSpaceDE w:val="0"/>
              <w:autoSpaceDN w:val="0"/>
              <w:bidi w:val="0"/>
              <w:adjustRightInd w:val="0"/>
              <w:snapToGrid w:val="0"/>
              <w:spacing w:line="240" w:lineRule="atLeast"/>
              <w:ind w:firstLine="208" w:firstLineChars="100"/>
              <w:jc w:val="both"/>
              <w:textAlignment w:val="baseline"/>
              <w:rPr>
                <w:rFonts w:hint="eastAsia" w:ascii="仿宋_GB2312" w:hAnsi="仿宋_GB2312" w:eastAsia="仿宋_GB2312" w:cs="仿宋_GB2312"/>
                <w:spacing w:val="4"/>
                <w:sz w:val="20"/>
                <w:szCs w:val="20"/>
                <w:lang w:val="en-US" w:eastAsia="zh-CN"/>
              </w:rPr>
            </w:pPr>
            <w:r>
              <w:rPr>
                <w:rFonts w:hint="eastAsia" w:ascii="仿宋_GB2312" w:hAnsi="仿宋_GB2312" w:eastAsia="仿宋_GB2312" w:cs="仿宋_GB2312"/>
                <w:spacing w:val="4"/>
                <w:sz w:val="20"/>
                <w:szCs w:val="20"/>
                <w:lang w:val="en-US" w:eastAsia="zh-CN"/>
              </w:rPr>
              <w:t>毕业院校</w:t>
            </w:r>
          </w:p>
          <w:p w14:paraId="6480CA56">
            <w:pPr>
              <w:keepNext w:val="0"/>
              <w:keepLines w:val="0"/>
              <w:pageBreakBefore w:val="0"/>
              <w:widowControl/>
              <w:kinsoku w:val="0"/>
              <w:wordWrap/>
              <w:overflowPunct w:val="0"/>
              <w:topLinePunct w:val="0"/>
              <w:autoSpaceDE w:val="0"/>
              <w:autoSpaceDN w:val="0"/>
              <w:bidi w:val="0"/>
              <w:adjustRightInd w:val="0"/>
              <w:snapToGrid w:val="0"/>
              <w:spacing w:line="240" w:lineRule="atLeast"/>
              <w:ind w:firstLine="208" w:firstLineChars="100"/>
              <w:jc w:val="both"/>
              <w:textAlignment w:val="baseline"/>
              <w:rPr>
                <w:rFonts w:hint="eastAsia" w:ascii="仿宋_GB2312" w:hAnsi="仿宋_GB2312" w:eastAsia="仿宋_GB2312" w:cs="仿宋_GB2312"/>
                <w:sz w:val="20"/>
                <w:szCs w:val="20"/>
              </w:rPr>
            </w:pPr>
            <w:r>
              <w:rPr>
                <w:rFonts w:hint="eastAsia" w:ascii="仿宋_GB2312" w:hAnsi="仿宋_GB2312" w:eastAsia="仿宋_GB2312" w:cs="仿宋_GB2312"/>
                <w:spacing w:val="4"/>
                <w:sz w:val="20"/>
                <w:szCs w:val="20"/>
                <w:lang w:val="en-US" w:eastAsia="zh-CN"/>
              </w:rPr>
              <w:t>及</w:t>
            </w:r>
            <w:r>
              <w:rPr>
                <w:rFonts w:hint="eastAsia" w:ascii="仿宋_GB2312" w:hAnsi="仿宋_GB2312" w:eastAsia="仿宋_GB2312" w:cs="仿宋_GB2312"/>
                <w:spacing w:val="4"/>
                <w:sz w:val="20"/>
                <w:szCs w:val="20"/>
              </w:rPr>
              <w:t>专业</w:t>
            </w:r>
          </w:p>
        </w:tc>
        <w:tc>
          <w:tcPr>
            <w:tcW w:w="3257" w:type="dxa"/>
            <w:gridSpan w:val="3"/>
            <w:vAlign w:val="center"/>
          </w:tcPr>
          <w:p w14:paraId="0F89ACEB">
            <w:pPr>
              <w:pStyle w:val="8"/>
              <w:jc w:val="left"/>
              <w:rPr>
                <w:rFonts w:hint="default" w:ascii="仿宋_GB2312" w:hAnsi="仿宋_GB2312" w:eastAsia="仿宋_GB2312" w:cs="仿宋_GB2312"/>
                <w:lang w:val="en-US" w:eastAsia="zh-CN"/>
              </w:rPr>
            </w:pPr>
          </w:p>
        </w:tc>
      </w:tr>
      <w:tr w14:paraId="7A99A9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trPr>
        <w:tc>
          <w:tcPr>
            <w:tcW w:w="1711" w:type="dxa"/>
            <w:vAlign w:val="center"/>
          </w:tcPr>
          <w:p w14:paraId="6A665F7C">
            <w:pPr>
              <w:spacing w:before="147" w:line="228" w:lineRule="auto"/>
              <w:jc w:val="center"/>
              <w:rPr>
                <w:rFonts w:hint="default" w:ascii="仿宋_GB2312" w:hAnsi="仿宋_GB2312" w:eastAsia="仿宋_GB2312" w:cs="仿宋_GB2312"/>
                <w:sz w:val="20"/>
                <w:szCs w:val="20"/>
                <w:lang w:val="en-US" w:eastAsia="zh-CN"/>
              </w:rPr>
            </w:pPr>
            <w:r>
              <w:rPr>
                <w:rFonts w:hint="eastAsia" w:ascii="仿宋_GB2312" w:hAnsi="仿宋_GB2312" w:eastAsia="仿宋_GB2312" w:cs="仿宋_GB2312"/>
                <w:sz w:val="20"/>
                <w:szCs w:val="20"/>
                <w:lang w:val="en-US" w:eastAsia="zh-CN"/>
              </w:rPr>
              <w:t>继续教育学历学位</w:t>
            </w:r>
          </w:p>
        </w:tc>
        <w:tc>
          <w:tcPr>
            <w:tcW w:w="2786" w:type="dxa"/>
            <w:gridSpan w:val="2"/>
            <w:vAlign w:val="center"/>
          </w:tcPr>
          <w:p w14:paraId="0410C9F1">
            <w:pPr>
              <w:pStyle w:val="8"/>
              <w:jc w:val="left"/>
              <w:rPr>
                <w:rFonts w:hint="eastAsia" w:ascii="仿宋_GB2312" w:hAnsi="仿宋_GB2312" w:eastAsia="仿宋_GB2312" w:cs="仿宋_GB2312"/>
              </w:rPr>
            </w:pPr>
          </w:p>
        </w:tc>
        <w:tc>
          <w:tcPr>
            <w:tcW w:w="1360" w:type="dxa"/>
            <w:vAlign w:val="center"/>
          </w:tcPr>
          <w:p w14:paraId="03804019">
            <w:pPr>
              <w:keepNext w:val="0"/>
              <w:keepLines w:val="0"/>
              <w:pageBreakBefore w:val="0"/>
              <w:widowControl/>
              <w:kinsoku w:val="0"/>
              <w:wordWrap/>
              <w:overflowPunct w:val="0"/>
              <w:topLinePunct w:val="0"/>
              <w:autoSpaceDE w:val="0"/>
              <w:autoSpaceDN w:val="0"/>
              <w:bidi w:val="0"/>
              <w:adjustRightInd w:val="0"/>
              <w:snapToGrid w:val="0"/>
              <w:spacing w:line="240" w:lineRule="atLeast"/>
              <w:ind w:firstLine="208" w:firstLineChars="100"/>
              <w:jc w:val="both"/>
              <w:textAlignment w:val="baseline"/>
              <w:rPr>
                <w:rFonts w:hint="eastAsia" w:ascii="仿宋_GB2312" w:hAnsi="仿宋_GB2312" w:eastAsia="仿宋_GB2312" w:cs="仿宋_GB2312"/>
                <w:spacing w:val="4"/>
                <w:sz w:val="20"/>
                <w:szCs w:val="20"/>
                <w:lang w:val="en-US" w:eastAsia="zh-CN"/>
              </w:rPr>
            </w:pPr>
            <w:r>
              <w:rPr>
                <w:rFonts w:hint="eastAsia" w:ascii="仿宋_GB2312" w:hAnsi="仿宋_GB2312" w:eastAsia="仿宋_GB2312" w:cs="仿宋_GB2312"/>
                <w:spacing w:val="4"/>
                <w:sz w:val="20"/>
                <w:szCs w:val="20"/>
                <w:lang w:val="en-US" w:eastAsia="zh-CN"/>
              </w:rPr>
              <w:t>毕业院校</w:t>
            </w:r>
          </w:p>
          <w:p w14:paraId="722CDDB9">
            <w:pPr>
              <w:keepNext w:val="0"/>
              <w:keepLines w:val="0"/>
              <w:pageBreakBefore w:val="0"/>
              <w:widowControl/>
              <w:kinsoku w:val="0"/>
              <w:wordWrap/>
              <w:overflowPunct w:val="0"/>
              <w:topLinePunct w:val="0"/>
              <w:autoSpaceDE w:val="0"/>
              <w:autoSpaceDN w:val="0"/>
              <w:bidi w:val="0"/>
              <w:adjustRightInd w:val="0"/>
              <w:snapToGrid w:val="0"/>
              <w:spacing w:line="240" w:lineRule="atLeast"/>
              <w:ind w:firstLine="208" w:firstLineChars="100"/>
              <w:jc w:val="both"/>
              <w:textAlignment w:val="baseline"/>
              <w:rPr>
                <w:rFonts w:hint="eastAsia" w:ascii="仿宋_GB2312" w:hAnsi="仿宋_GB2312" w:eastAsia="仿宋_GB2312" w:cs="仿宋_GB2312"/>
                <w:sz w:val="20"/>
                <w:szCs w:val="20"/>
              </w:rPr>
            </w:pPr>
            <w:r>
              <w:rPr>
                <w:rFonts w:hint="eastAsia" w:ascii="仿宋_GB2312" w:hAnsi="仿宋_GB2312" w:eastAsia="仿宋_GB2312" w:cs="仿宋_GB2312"/>
                <w:spacing w:val="4"/>
                <w:sz w:val="20"/>
                <w:szCs w:val="20"/>
                <w:lang w:val="en-US" w:eastAsia="zh-CN"/>
              </w:rPr>
              <w:t>及</w:t>
            </w:r>
            <w:r>
              <w:rPr>
                <w:rFonts w:hint="eastAsia" w:ascii="仿宋_GB2312" w:hAnsi="仿宋_GB2312" w:eastAsia="仿宋_GB2312" w:cs="仿宋_GB2312"/>
                <w:spacing w:val="4"/>
                <w:sz w:val="20"/>
                <w:szCs w:val="20"/>
              </w:rPr>
              <w:t>专业</w:t>
            </w:r>
          </w:p>
        </w:tc>
        <w:tc>
          <w:tcPr>
            <w:tcW w:w="3257" w:type="dxa"/>
            <w:gridSpan w:val="3"/>
            <w:vAlign w:val="center"/>
          </w:tcPr>
          <w:p w14:paraId="3FA5F244">
            <w:pPr>
              <w:pStyle w:val="8"/>
              <w:jc w:val="left"/>
              <w:rPr>
                <w:rFonts w:hint="eastAsia" w:ascii="仿宋_GB2312" w:hAnsi="仿宋_GB2312" w:eastAsia="仿宋_GB2312" w:cs="仿宋_GB2312"/>
              </w:rPr>
            </w:pPr>
          </w:p>
        </w:tc>
      </w:tr>
      <w:tr w14:paraId="1D8166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2" w:hRule="atLeast"/>
        </w:trPr>
        <w:tc>
          <w:tcPr>
            <w:tcW w:w="1711" w:type="dxa"/>
            <w:vAlign w:val="center"/>
          </w:tcPr>
          <w:p w14:paraId="504DD7EB">
            <w:pPr>
              <w:spacing w:before="176" w:line="228" w:lineRule="auto"/>
              <w:ind w:left="279"/>
              <w:jc w:val="both"/>
              <w:rPr>
                <w:rFonts w:hint="eastAsia" w:ascii="仿宋_GB2312" w:hAnsi="仿宋_GB2312" w:eastAsia="仿宋_GB2312" w:cs="仿宋_GB2312"/>
                <w:sz w:val="20"/>
                <w:szCs w:val="20"/>
              </w:rPr>
            </w:pPr>
            <w:r>
              <w:rPr>
                <w:rFonts w:hint="eastAsia" w:ascii="仿宋_GB2312" w:hAnsi="仿宋_GB2312" w:eastAsia="仿宋_GB2312" w:cs="仿宋_GB2312"/>
                <w:spacing w:val="8"/>
                <w:sz w:val="20"/>
                <w:szCs w:val="20"/>
              </w:rPr>
              <w:t>专业技术职称</w:t>
            </w:r>
          </w:p>
        </w:tc>
        <w:tc>
          <w:tcPr>
            <w:tcW w:w="1379" w:type="dxa"/>
            <w:vAlign w:val="center"/>
          </w:tcPr>
          <w:p w14:paraId="09E59AA0">
            <w:pPr>
              <w:pStyle w:val="8"/>
              <w:jc w:val="center"/>
              <w:rPr>
                <w:rFonts w:hint="eastAsia" w:ascii="仿宋_GB2312" w:hAnsi="仿宋_GB2312" w:eastAsia="仿宋_GB2312" w:cs="仿宋_GB2312"/>
                <w:lang w:val="en-US" w:eastAsia="zh-CN"/>
              </w:rPr>
            </w:pPr>
          </w:p>
        </w:tc>
        <w:tc>
          <w:tcPr>
            <w:tcW w:w="1407" w:type="dxa"/>
            <w:vAlign w:val="center"/>
          </w:tcPr>
          <w:p w14:paraId="7FEF9C06">
            <w:pPr>
              <w:spacing w:before="176" w:line="228" w:lineRule="auto"/>
              <w:ind w:left="113"/>
              <w:jc w:val="both"/>
              <w:rPr>
                <w:rFonts w:hint="eastAsia" w:ascii="仿宋_GB2312" w:hAnsi="仿宋_GB2312" w:eastAsia="仿宋_GB2312" w:cs="仿宋_GB2312"/>
                <w:sz w:val="20"/>
                <w:szCs w:val="20"/>
              </w:rPr>
            </w:pPr>
            <w:r>
              <w:rPr>
                <w:rFonts w:hint="eastAsia" w:ascii="仿宋_GB2312" w:hAnsi="仿宋_GB2312" w:eastAsia="仿宋_GB2312" w:cs="仿宋_GB2312"/>
                <w:spacing w:val="8"/>
                <w:sz w:val="20"/>
                <w:szCs w:val="20"/>
              </w:rPr>
              <w:t>职称获得时间</w:t>
            </w:r>
          </w:p>
        </w:tc>
        <w:tc>
          <w:tcPr>
            <w:tcW w:w="1360" w:type="dxa"/>
            <w:vAlign w:val="center"/>
          </w:tcPr>
          <w:p w14:paraId="39F5850A">
            <w:pPr>
              <w:pStyle w:val="8"/>
              <w:jc w:val="center"/>
              <w:rPr>
                <w:rFonts w:hint="default" w:ascii="仿宋_GB2312" w:hAnsi="仿宋_GB2312" w:eastAsia="仿宋_GB2312" w:cs="仿宋_GB2312"/>
                <w:lang w:val="en-US" w:eastAsia="zh-CN"/>
              </w:rPr>
            </w:pPr>
          </w:p>
        </w:tc>
        <w:tc>
          <w:tcPr>
            <w:tcW w:w="1140" w:type="dxa"/>
            <w:gridSpan w:val="2"/>
            <w:vAlign w:val="center"/>
          </w:tcPr>
          <w:p w14:paraId="23A90568">
            <w:pPr>
              <w:pStyle w:val="8"/>
              <w:jc w:val="center"/>
              <w:rPr>
                <w:rFonts w:hint="eastAsia" w:ascii="仿宋_GB2312" w:hAnsi="仿宋_GB2312" w:eastAsia="仿宋_GB2312" w:cs="仿宋_GB2312"/>
                <w:snapToGrid w:val="0"/>
                <w:color w:val="000000"/>
                <w:spacing w:val="8"/>
                <w:kern w:val="0"/>
                <w:sz w:val="20"/>
                <w:szCs w:val="20"/>
                <w:lang w:val="en-US" w:eastAsia="en-US" w:bidi="ar-SA"/>
              </w:rPr>
            </w:pPr>
          </w:p>
          <w:p w14:paraId="4EE8C410">
            <w:pPr>
              <w:pStyle w:val="8"/>
              <w:rPr>
                <w:rFonts w:hint="default" w:ascii="仿宋_GB2312" w:hAnsi="仿宋_GB2312" w:eastAsia="仿宋_GB2312" w:cs="仿宋_GB2312"/>
                <w:snapToGrid w:val="0"/>
                <w:color w:val="000000"/>
                <w:spacing w:val="8"/>
                <w:kern w:val="0"/>
                <w:sz w:val="20"/>
                <w:szCs w:val="20"/>
                <w:lang w:val="en-US" w:eastAsia="zh-CN" w:bidi="ar-SA"/>
              </w:rPr>
            </w:pPr>
            <w:r>
              <w:rPr>
                <w:rFonts w:hint="eastAsia" w:ascii="仿宋_GB2312" w:hAnsi="仿宋_GB2312" w:eastAsia="仿宋_GB2312" w:cs="仿宋_GB2312"/>
                <w:snapToGrid w:val="0"/>
                <w:color w:val="000000"/>
                <w:spacing w:val="8"/>
                <w:kern w:val="0"/>
                <w:sz w:val="20"/>
                <w:szCs w:val="20"/>
                <w:lang w:val="en-US" w:eastAsia="zh-CN" w:bidi="ar-SA"/>
              </w:rPr>
              <w:t>从事行业时间</w:t>
            </w:r>
          </w:p>
        </w:tc>
        <w:tc>
          <w:tcPr>
            <w:tcW w:w="2117" w:type="dxa"/>
            <w:vAlign w:val="center"/>
          </w:tcPr>
          <w:p w14:paraId="246733DA">
            <w:pPr>
              <w:pStyle w:val="8"/>
              <w:rPr>
                <w:rFonts w:hint="eastAsia" w:ascii="仿宋_GB2312" w:hAnsi="仿宋_GB2312" w:eastAsia="仿宋_GB2312" w:cs="仿宋_GB2312"/>
                <w:lang w:val="en-US" w:eastAsia="zh-CN"/>
              </w:rPr>
            </w:pPr>
          </w:p>
        </w:tc>
      </w:tr>
      <w:tr w14:paraId="74B06E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1" w:hRule="atLeast"/>
        </w:trPr>
        <w:tc>
          <w:tcPr>
            <w:tcW w:w="1711" w:type="dxa"/>
            <w:vAlign w:val="top"/>
          </w:tcPr>
          <w:p w14:paraId="4159EE97">
            <w:pPr>
              <w:spacing w:before="261" w:line="228" w:lineRule="auto"/>
              <w:ind w:left="279"/>
              <w:rPr>
                <w:rFonts w:hint="eastAsia" w:ascii="仿宋_GB2312" w:hAnsi="仿宋_GB2312" w:eastAsia="仿宋_GB2312" w:cs="仿宋_GB2312"/>
                <w:sz w:val="20"/>
                <w:szCs w:val="20"/>
              </w:rPr>
            </w:pPr>
            <w:r>
              <w:rPr>
                <w:rFonts w:hint="eastAsia" w:ascii="仿宋_GB2312" w:hAnsi="仿宋_GB2312" w:eastAsia="仿宋_GB2312" w:cs="仿宋_GB2312"/>
                <w:spacing w:val="8"/>
                <w:sz w:val="20"/>
                <w:szCs w:val="20"/>
              </w:rPr>
              <w:t>职业资格名称</w:t>
            </w:r>
          </w:p>
        </w:tc>
        <w:tc>
          <w:tcPr>
            <w:tcW w:w="1379" w:type="dxa"/>
            <w:vAlign w:val="top"/>
          </w:tcPr>
          <w:p w14:paraId="322D1A49">
            <w:pPr>
              <w:pStyle w:val="8"/>
              <w:rPr>
                <w:rFonts w:hint="default" w:ascii="仿宋_GB2312" w:hAnsi="仿宋_GB2312" w:eastAsia="仿宋_GB2312" w:cs="仿宋_GB2312"/>
                <w:lang w:val="en-US" w:eastAsia="zh-CN"/>
              </w:rPr>
            </w:pPr>
          </w:p>
        </w:tc>
        <w:tc>
          <w:tcPr>
            <w:tcW w:w="1407" w:type="dxa"/>
            <w:vAlign w:val="top"/>
          </w:tcPr>
          <w:p w14:paraId="2876DDA5">
            <w:pPr>
              <w:spacing w:before="261" w:line="228" w:lineRule="auto"/>
              <w:ind w:left="115"/>
              <w:rPr>
                <w:rFonts w:hint="eastAsia" w:ascii="仿宋_GB2312" w:hAnsi="仿宋_GB2312" w:eastAsia="仿宋_GB2312" w:cs="仿宋_GB2312"/>
                <w:sz w:val="20"/>
                <w:szCs w:val="20"/>
              </w:rPr>
            </w:pPr>
            <w:r>
              <w:rPr>
                <w:rFonts w:hint="eastAsia" w:ascii="仿宋_GB2312" w:hAnsi="仿宋_GB2312" w:eastAsia="仿宋_GB2312" w:cs="仿宋_GB2312"/>
                <w:spacing w:val="7"/>
                <w:sz w:val="20"/>
                <w:szCs w:val="20"/>
              </w:rPr>
              <w:t>获得资质时间</w:t>
            </w:r>
          </w:p>
        </w:tc>
        <w:tc>
          <w:tcPr>
            <w:tcW w:w="1360" w:type="dxa"/>
            <w:vAlign w:val="top"/>
          </w:tcPr>
          <w:p w14:paraId="5DC9AB1B">
            <w:pPr>
              <w:pStyle w:val="8"/>
              <w:rPr>
                <w:rFonts w:hint="default" w:ascii="仿宋_GB2312" w:hAnsi="仿宋_GB2312" w:eastAsia="仿宋_GB2312" w:cs="仿宋_GB2312"/>
                <w:lang w:val="en-US" w:eastAsia="zh-CN"/>
              </w:rPr>
            </w:pPr>
          </w:p>
        </w:tc>
        <w:tc>
          <w:tcPr>
            <w:tcW w:w="1140" w:type="dxa"/>
            <w:gridSpan w:val="2"/>
            <w:vAlign w:val="center"/>
          </w:tcPr>
          <w:p w14:paraId="5EB54295">
            <w:pPr>
              <w:pStyle w:val="8"/>
              <w:jc w:val="center"/>
              <w:rPr>
                <w:rFonts w:hint="default" w:ascii="仿宋_GB2312" w:hAnsi="仿宋_GB2312" w:eastAsia="仿宋_GB2312" w:cs="仿宋_GB2312"/>
                <w:snapToGrid w:val="0"/>
                <w:color w:val="000000"/>
                <w:spacing w:val="8"/>
                <w:kern w:val="0"/>
                <w:sz w:val="20"/>
                <w:szCs w:val="20"/>
                <w:lang w:val="en-US" w:eastAsia="zh-CN" w:bidi="ar-SA"/>
              </w:rPr>
            </w:pPr>
            <w:r>
              <w:rPr>
                <w:rFonts w:hint="eastAsia" w:ascii="仿宋_GB2312" w:hAnsi="仿宋_GB2312" w:eastAsia="仿宋_GB2312" w:cs="仿宋_GB2312"/>
                <w:snapToGrid w:val="0"/>
                <w:color w:val="000000"/>
                <w:spacing w:val="8"/>
                <w:kern w:val="0"/>
                <w:sz w:val="20"/>
                <w:szCs w:val="20"/>
                <w:lang w:val="en-US" w:eastAsia="zh-CN" w:bidi="ar-SA"/>
              </w:rPr>
              <w:t>其他资质资格或称号</w:t>
            </w:r>
          </w:p>
        </w:tc>
        <w:tc>
          <w:tcPr>
            <w:tcW w:w="2117" w:type="dxa"/>
            <w:vAlign w:val="top"/>
          </w:tcPr>
          <w:p w14:paraId="2504B494">
            <w:pPr>
              <w:pStyle w:val="8"/>
              <w:rPr>
                <w:rFonts w:hint="eastAsia" w:ascii="仿宋_GB2312" w:hAnsi="仿宋_GB2312" w:eastAsia="宋体" w:cs="仿宋_GB2312"/>
                <w:snapToGrid w:val="0"/>
                <w:color w:val="000000"/>
                <w:kern w:val="0"/>
                <w:sz w:val="21"/>
                <w:szCs w:val="21"/>
                <w:lang w:val="en-US" w:eastAsia="zh-CN" w:bidi="ar-SA"/>
              </w:rPr>
            </w:pPr>
          </w:p>
        </w:tc>
      </w:tr>
      <w:tr w14:paraId="69D19B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9" w:hRule="atLeast"/>
        </w:trPr>
        <w:tc>
          <w:tcPr>
            <w:tcW w:w="9114" w:type="dxa"/>
            <w:gridSpan w:val="7"/>
            <w:vAlign w:val="top"/>
          </w:tcPr>
          <w:p w14:paraId="4A078543">
            <w:pPr>
              <w:spacing w:before="107" w:line="230" w:lineRule="auto"/>
              <w:ind w:left="3966"/>
              <w:rPr>
                <w:rFonts w:hint="eastAsia" w:ascii="仿宋_GB2312" w:hAnsi="仿宋_GB2312" w:eastAsia="仿宋_GB2312" w:cs="仿宋_GB2312"/>
                <w:sz w:val="20"/>
                <w:szCs w:val="20"/>
              </w:rPr>
            </w:pPr>
            <w:r>
              <w:rPr>
                <w:rFonts w:hint="eastAsia" w:ascii="仿宋_GB2312" w:hAnsi="仿宋_GB2312" w:eastAsia="仿宋_GB2312" w:cs="仿宋_GB2312"/>
                <w:spacing w:val="7"/>
                <w:sz w:val="20"/>
                <w:szCs w:val="20"/>
              </w:rPr>
              <w:t>工作经历</w:t>
            </w:r>
          </w:p>
        </w:tc>
      </w:tr>
      <w:tr w14:paraId="44A98A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5" w:hRule="atLeast"/>
        </w:trPr>
        <w:tc>
          <w:tcPr>
            <w:tcW w:w="1711" w:type="dxa"/>
            <w:vAlign w:val="top"/>
          </w:tcPr>
          <w:p w14:paraId="1A9066C1">
            <w:pPr>
              <w:spacing w:before="110" w:line="228" w:lineRule="auto"/>
              <w:ind w:left="491"/>
              <w:rPr>
                <w:rFonts w:hint="eastAsia" w:ascii="仿宋_GB2312" w:hAnsi="仿宋_GB2312" w:eastAsia="仿宋_GB2312" w:cs="仿宋_GB2312"/>
                <w:sz w:val="20"/>
                <w:szCs w:val="20"/>
              </w:rPr>
            </w:pPr>
            <w:r>
              <w:rPr>
                <w:rFonts w:hint="eastAsia" w:ascii="仿宋_GB2312" w:hAnsi="仿宋_GB2312" w:eastAsia="仿宋_GB2312" w:cs="仿宋_GB2312"/>
                <w:spacing w:val="7"/>
                <w:sz w:val="20"/>
                <w:szCs w:val="20"/>
              </w:rPr>
              <w:t>起止时间</w:t>
            </w:r>
          </w:p>
        </w:tc>
        <w:tc>
          <w:tcPr>
            <w:tcW w:w="4529" w:type="dxa"/>
            <w:gridSpan w:val="4"/>
            <w:vAlign w:val="top"/>
          </w:tcPr>
          <w:p w14:paraId="437EC3B2">
            <w:pPr>
              <w:spacing w:before="110" w:line="228" w:lineRule="auto"/>
              <w:ind w:left="1803"/>
              <w:rPr>
                <w:rFonts w:hint="eastAsia" w:ascii="仿宋_GB2312" w:hAnsi="仿宋_GB2312" w:eastAsia="仿宋_GB2312" w:cs="仿宋_GB2312"/>
                <w:sz w:val="20"/>
                <w:szCs w:val="20"/>
              </w:rPr>
            </w:pPr>
            <w:r>
              <w:rPr>
                <w:rFonts w:hint="eastAsia" w:ascii="仿宋_GB2312" w:hAnsi="仿宋_GB2312" w:eastAsia="仿宋_GB2312" w:cs="仿宋_GB2312"/>
                <w:spacing w:val="6"/>
                <w:sz w:val="20"/>
                <w:szCs w:val="20"/>
              </w:rPr>
              <w:t>工作单位</w:t>
            </w:r>
          </w:p>
        </w:tc>
        <w:tc>
          <w:tcPr>
            <w:tcW w:w="2874" w:type="dxa"/>
            <w:gridSpan w:val="2"/>
            <w:vAlign w:val="top"/>
          </w:tcPr>
          <w:p w14:paraId="2F86C236">
            <w:pPr>
              <w:spacing w:before="110" w:line="228" w:lineRule="auto"/>
              <w:ind w:left="1077"/>
              <w:rPr>
                <w:rFonts w:hint="eastAsia" w:ascii="仿宋_GB2312" w:hAnsi="仿宋_GB2312" w:eastAsia="仿宋_GB2312" w:cs="仿宋_GB2312"/>
                <w:sz w:val="20"/>
                <w:szCs w:val="20"/>
              </w:rPr>
            </w:pPr>
            <w:r>
              <w:rPr>
                <w:rFonts w:hint="eastAsia" w:ascii="仿宋_GB2312" w:hAnsi="仿宋_GB2312" w:eastAsia="仿宋_GB2312" w:cs="仿宋_GB2312"/>
                <w:spacing w:val="-7"/>
                <w:sz w:val="20"/>
                <w:szCs w:val="20"/>
              </w:rPr>
              <w:t>岗位</w:t>
            </w:r>
          </w:p>
        </w:tc>
      </w:tr>
      <w:tr w14:paraId="26566B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6" w:hRule="atLeast"/>
        </w:trPr>
        <w:tc>
          <w:tcPr>
            <w:tcW w:w="1711" w:type="dxa"/>
            <w:vAlign w:val="center"/>
          </w:tcPr>
          <w:p w14:paraId="262786A3">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仿宋_GB2312" w:hAnsi="仿宋_GB2312" w:eastAsia="仿宋_GB2312" w:cs="仿宋_GB2312"/>
              </w:rPr>
            </w:pPr>
          </w:p>
        </w:tc>
        <w:tc>
          <w:tcPr>
            <w:tcW w:w="4529" w:type="dxa"/>
            <w:gridSpan w:val="4"/>
            <w:vAlign w:val="center"/>
          </w:tcPr>
          <w:p w14:paraId="100D576D">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仿宋_GB2312" w:hAnsi="仿宋_GB2312" w:eastAsia="仿宋_GB2312" w:cs="仿宋_GB2312"/>
              </w:rPr>
            </w:pPr>
          </w:p>
        </w:tc>
        <w:tc>
          <w:tcPr>
            <w:tcW w:w="2874" w:type="dxa"/>
            <w:gridSpan w:val="2"/>
            <w:vAlign w:val="center"/>
          </w:tcPr>
          <w:p w14:paraId="706595C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rPr>
            </w:pPr>
          </w:p>
        </w:tc>
      </w:tr>
      <w:tr w14:paraId="5B51B4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1711" w:type="dxa"/>
            <w:vAlign w:val="center"/>
          </w:tcPr>
          <w:p w14:paraId="6D88D948">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仿宋_GB2312" w:hAnsi="仿宋_GB2312" w:eastAsia="仿宋_GB2312" w:cs="仿宋_GB2312"/>
              </w:rPr>
            </w:pPr>
          </w:p>
        </w:tc>
        <w:tc>
          <w:tcPr>
            <w:tcW w:w="4529" w:type="dxa"/>
            <w:gridSpan w:val="4"/>
            <w:vAlign w:val="center"/>
          </w:tcPr>
          <w:p w14:paraId="69CD3331">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仿宋_GB2312" w:hAnsi="仿宋_GB2312" w:eastAsia="仿宋_GB2312" w:cs="仿宋_GB2312"/>
              </w:rPr>
            </w:pPr>
          </w:p>
        </w:tc>
        <w:tc>
          <w:tcPr>
            <w:tcW w:w="2874" w:type="dxa"/>
            <w:gridSpan w:val="2"/>
            <w:vAlign w:val="center"/>
          </w:tcPr>
          <w:p w14:paraId="64E3180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rPr>
            </w:pPr>
          </w:p>
        </w:tc>
      </w:tr>
      <w:tr w14:paraId="471B68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1711" w:type="dxa"/>
            <w:vAlign w:val="center"/>
          </w:tcPr>
          <w:p w14:paraId="39CEE6E5">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仿宋_GB2312" w:hAnsi="仿宋_GB2312" w:eastAsia="仿宋_GB2312" w:cs="仿宋_GB2312"/>
              </w:rPr>
            </w:pPr>
          </w:p>
        </w:tc>
        <w:tc>
          <w:tcPr>
            <w:tcW w:w="4529" w:type="dxa"/>
            <w:gridSpan w:val="4"/>
            <w:vAlign w:val="center"/>
          </w:tcPr>
          <w:p w14:paraId="5C3C9FB8">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仿宋_GB2312" w:hAnsi="仿宋_GB2312" w:eastAsia="仿宋_GB2312" w:cs="仿宋_GB2312"/>
              </w:rPr>
            </w:pPr>
          </w:p>
        </w:tc>
        <w:tc>
          <w:tcPr>
            <w:tcW w:w="2874" w:type="dxa"/>
            <w:gridSpan w:val="2"/>
            <w:vAlign w:val="center"/>
          </w:tcPr>
          <w:p w14:paraId="2216C05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rPr>
            </w:pPr>
          </w:p>
        </w:tc>
      </w:tr>
      <w:tr w14:paraId="69F61E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1" w:hRule="atLeast"/>
        </w:trPr>
        <w:tc>
          <w:tcPr>
            <w:tcW w:w="1711" w:type="dxa"/>
            <w:vAlign w:val="center"/>
          </w:tcPr>
          <w:p w14:paraId="4E645589">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仿宋_GB2312" w:hAnsi="仿宋_GB2312" w:eastAsia="仿宋_GB2312" w:cs="仿宋_GB2312"/>
              </w:rPr>
            </w:pPr>
          </w:p>
        </w:tc>
        <w:tc>
          <w:tcPr>
            <w:tcW w:w="4529" w:type="dxa"/>
            <w:gridSpan w:val="4"/>
            <w:vAlign w:val="center"/>
          </w:tcPr>
          <w:p w14:paraId="63CC83A9">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仿宋_GB2312" w:hAnsi="仿宋_GB2312" w:eastAsia="仿宋_GB2312" w:cs="仿宋_GB2312"/>
              </w:rPr>
            </w:pPr>
          </w:p>
        </w:tc>
        <w:tc>
          <w:tcPr>
            <w:tcW w:w="2874" w:type="dxa"/>
            <w:gridSpan w:val="2"/>
            <w:vAlign w:val="center"/>
          </w:tcPr>
          <w:p w14:paraId="2FE0C37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rPr>
            </w:pPr>
          </w:p>
        </w:tc>
      </w:tr>
      <w:tr w14:paraId="68BF11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5" w:hRule="atLeast"/>
        </w:trPr>
        <w:tc>
          <w:tcPr>
            <w:tcW w:w="1711" w:type="dxa"/>
            <w:vAlign w:val="center"/>
          </w:tcPr>
          <w:p w14:paraId="2672D11C">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仿宋_GB2312" w:hAnsi="仿宋_GB2312" w:eastAsia="仿宋_GB2312" w:cs="仿宋_GB2312"/>
              </w:rPr>
            </w:pPr>
          </w:p>
        </w:tc>
        <w:tc>
          <w:tcPr>
            <w:tcW w:w="4529" w:type="dxa"/>
            <w:gridSpan w:val="4"/>
            <w:vAlign w:val="center"/>
          </w:tcPr>
          <w:p w14:paraId="553A650F">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仿宋_GB2312" w:hAnsi="仿宋_GB2312" w:eastAsia="仿宋_GB2312" w:cs="仿宋_GB2312"/>
              </w:rPr>
            </w:pPr>
          </w:p>
        </w:tc>
        <w:tc>
          <w:tcPr>
            <w:tcW w:w="2874" w:type="dxa"/>
            <w:gridSpan w:val="2"/>
            <w:vAlign w:val="center"/>
          </w:tcPr>
          <w:p w14:paraId="3DD6EBF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rPr>
            </w:pPr>
          </w:p>
        </w:tc>
      </w:tr>
      <w:tr w14:paraId="04C079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3" w:hRule="atLeast"/>
        </w:trPr>
        <w:tc>
          <w:tcPr>
            <w:tcW w:w="1711" w:type="dxa"/>
            <w:vAlign w:val="center"/>
          </w:tcPr>
          <w:p w14:paraId="16586EBF">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仿宋_GB2312" w:hAnsi="仿宋_GB2312" w:eastAsia="仿宋_GB2312" w:cs="仿宋_GB2312"/>
              </w:rPr>
            </w:pPr>
          </w:p>
        </w:tc>
        <w:tc>
          <w:tcPr>
            <w:tcW w:w="4529" w:type="dxa"/>
            <w:gridSpan w:val="4"/>
            <w:vAlign w:val="center"/>
          </w:tcPr>
          <w:p w14:paraId="1E73635C">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仿宋_GB2312" w:hAnsi="仿宋_GB2312" w:eastAsia="仿宋_GB2312" w:cs="仿宋_GB2312"/>
              </w:rPr>
            </w:pPr>
          </w:p>
        </w:tc>
        <w:tc>
          <w:tcPr>
            <w:tcW w:w="2874" w:type="dxa"/>
            <w:gridSpan w:val="2"/>
            <w:vAlign w:val="center"/>
          </w:tcPr>
          <w:p w14:paraId="159983B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rPr>
            </w:pPr>
          </w:p>
        </w:tc>
      </w:tr>
    </w:tbl>
    <w:p w14:paraId="6F2FEC40">
      <w:pPr>
        <w:rPr>
          <w:rFonts w:hint="eastAsia" w:ascii="仿宋_GB2312" w:hAnsi="仿宋_GB2312" w:eastAsia="仿宋_GB2312" w:cs="仿宋_GB2312"/>
          <w:sz w:val="21"/>
        </w:rPr>
      </w:pPr>
    </w:p>
    <w:p w14:paraId="44CA1877">
      <w:pPr>
        <w:rPr>
          <w:rFonts w:hint="eastAsia" w:ascii="仿宋_GB2312" w:hAnsi="仿宋_GB2312" w:eastAsia="仿宋_GB2312" w:cs="仿宋_GB2312"/>
          <w:sz w:val="21"/>
          <w:szCs w:val="21"/>
        </w:rPr>
        <w:sectPr>
          <w:headerReference r:id="rId5" w:type="default"/>
          <w:pgSz w:w="11906" w:h="16839"/>
          <w:pgMar w:top="1380" w:right="1454" w:bottom="0" w:left="1687" w:header="871" w:footer="0" w:gutter="0"/>
          <w:cols w:space="720" w:num="1"/>
        </w:sectPr>
      </w:pPr>
    </w:p>
    <w:p w14:paraId="56C62DDB">
      <w:pPr>
        <w:spacing w:line="245" w:lineRule="auto"/>
        <w:rPr>
          <w:rFonts w:hint="eastAsia" w:ascii="仿宋_GB2312" w:hAnsi="仿宋_GB2312" w:eastAsia="仿宋_GB2312" w:cs="仿宋_GB2312"/>
          <w:sz w:val="21"/>
        </w:rPr>
      </w:pPr>
    </w:p>
    <w:p w14:paraId="6932A228">
      <w:pPr>
        <w:spacing w:line="128" w:lineRule="auto"/>
        <w:rPr>
          <w:rFonts w:hint="eastAsia" w:ascii="仿宋_GB2312" w:hAnsi="仿宋_GB2312" w:eastAsia="仿宋_GB2312" w:cs="仿宋_GB2312"/>
          <w:sz w:val="2"/>
        </w:rPr>
      </w:pPr>
    </w:p>
    <w:tbl>
      <w:tblPr>
        <w:tblStyle w:val="7"/>
        <w:tblW w:w="875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809"/>
        <w:gridCol w:w="1281"/>
        <w:gridCol w:w="1544"/>
        <w:gridCol w:w="1780"/>
        <w:gridCol w:w="2345"/>
      </w:tblGrid>
      <w:tr w14:paraId="1AEB11B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8759" w:type="dxa"/>
            <w:gridSpan w:val="5"/>
            <w:vAlign w:val="top"/>
          </w:tcPr>
          <w:p w14:paraId="1D4A8ADC">
            <w:pPr>
              <w:spacing w:before="109" w:line="231" w:lineRule="auto"/>
              <w:ind w:left="3964"/>
              <w:rPr>
                <w:rFonts w:hint="default" w:ascii="仿宋_GB2312" w:hAnsi="仿宋_GB2312" w:eastAsia="仿宋_GB2312" w:cs="仿宋_GB2312"/>
                <w:sz w:val="20"/>
                <w:szCs w:val="20"/>
                <w:lang w:val="en-US" w:eastAsia="zh-CN"/>
              </w:rPr>
            </w:pPr>
            <w:r>
              <w:rPr>
                <w:rFonts w:hint="eastAsia" w:ascii="仿宋_GB2312" w:hAnsi="仿宋_GB2312" w:eastAsia="仿宋_GB2312" w:cs="仿宋_GB2312"/>
                <w:spacing w:val="7"/>
                <w:sz w:val="20"/>
                <w:szCs w:val="20"/>
                <w:lang w:val="en-US" w:eastAsia="zh-CN"/>
              </w:rPr>
              <w:t>工作业绩</w:t>
            </w:r>
          </w:p>
        </w:tc>
      </w:tr>
      <w:tr w14:paraId="6FE11A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5" w:hRule="atLeast"/>
        </w:trPr>
        <w:tc>
          <w:tcPr>
            <w:tcW w:w="1809" w:type="dxa"/>
            <w:vAlign w:val="center"/>
          </w:tcPr>
          <w:p w14:paraId="08CEC50F">
            <w:pPr>
              <w:spacing w:before="32" w:line="228" w:lineRule="auto"/>
              <w:ind w:left="491"/>
              <w:jc w:val="both"/>
              <w:rPr>
                <w:rFonts w:hint="eastAsia" w:ascii="仿宋_GB2312" w:hAnsi="仿宋_GB2312" w:eastAsia="仿宋_GB2312" w:cs="仿宋_GB2312"/>
                <w:sz w:val="20"/>
                <w:szCs w:val="20"/>
              </w:rPr>
            </w:pPr>
            <w:r>
              <w:rPr>
                <w:rFonts w:hint="eastAsia" w:ascii="仿宋_GB2312" w:hAnsi="仿宋_GB2312" w:eastAsia="仿宋_GB2312" w:cs="仿宋_GB2312"/>
                <w:spacing w:val="7"/>
                <w:sz w:val="20"/>
                <w:szCs w:val="20"/>
              </w:rPr>
              <w:t>起止时间</w:t>
            </w:r>
          </w:p>
        </w:tc>
        <w:tc>
          <w:tcPr>
            <w:tcW w:w="4605" w:type="dxa"/>
            <w:gridSpan w:val="3"/>
            <w:vAlign w:val="center"/>
          </w:tcPr>
          <w:p w14:paraId="0F6233D9">
            <w:pPr>
              <w:spacing w:before="31" w:line="228" w:lineRule="auto"/>
              <w:ind w:left="1804"/>
              <w:jc w:val="both"/>
              <w:rPr>
                <w:rFonts w:hint="default" w:ascii="仿宋_GB2312" w:hAnsi="仿宋_GB2312" w:eastAsia="仿宋_GB2312" w:cs="仿宋_GB2312"/>
                <w:sz w:val="20"/>
                <w:szCs w:val="20"/>
                <w:lang w:val="en-US" w:eastAsia="zh-CN"/>
              </w:rPr>
            </w:pPr>
            <w:r>
              <w:rPr>
                <w:rFonts w:hint="eastAsia" w:ascii="仿宋_GB2312" w:hAnsi="仿宋_GB2312" w:eastAsia="仿宋_GB2312" w:cs="仿宋_GB2312"/>
                <w:spacing w:val="6"/>
                <w:sz w:val="20"/>
                <w:szCs w:val="20"/>
                <w:lang w:val="en-US" w:eastAsia="zh-CN"/>
              </w:rPr>
              <w:t>项目名称</w:t>
            </w:r>
          </w:p>
        </w:tc>
        <w:tc>
          <w:tcPr>
            <w:tcW w:w="2345" w:type="dxa"/>
            <w:vAlign w:val="center"/>
          </w:tcPr>
          <w:p w14:paraId="30E49E3B">
            <w:pPr>
              <w:spacing w:before="31" w:line="228" w:lineRule="auto"/>
              <w:ind w:left="848"/>
              <w:jc w:val="both"/>
              <w:rPr>
                <w:rFonts w:hint="default" w:ascii="仿宋_GB2312" w:hAnsi="仿宋_GB2312" w:eastAsia="仿宋_GB2312" w:cs="仿宋_GB2312"/>
                <w:sz w:val="20"/>
                <w:szCs w:val="20"/>
                <w:lang w:val="en-US" w:eastAsia="zh-CN"/>
              </w:rPr>
            </w:pPr>
            <w:r>
              <w:rPr>
                <w:rFonts w:hint="eastAsia" w:ascii="仿宋_GB2312" w:hAnsi="仿宋_GB2312" w:eastAsia="仿宋_GB2312" w:cs="仿宋_GB2312"/>
                <w:sz w:val="20"/>
                <w:szCs w:val="20"/>
                <w:lang w:val="en-US" w:eastAsia="zh-CN"/>
              </w:rPr>
              <w:t>工作内容</w:t>
            </w:r>
          </w:p>
        </w:tc>
      </w:tr>
      <w:tr w14:paraId="5781BB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1809" w:type="dxa"/>
            <w:vAlign w:val="top"/>
          </w:tcPr>
          <w:p w14:paraId="3D08D290">
            <w:pPr>
              <w:pStyle w:val="8"/>
              <w:rPr>
                <w:rFonts w:hint="eastAsia" w:ascii="仿宋_GB2312" w:hAnsi="仿宋_GB2312" w:eastAsia="仿宋_GB2312" w:cs="仿宋_GB2312"/>
              </w:rPr>
            </w:pPr>
          </w:p>
        </w:tc>
        <w:tc>
          <w:tcPr>
            <w:tcW w:w="4605" w:type="dxa"/>
            <w:gridSpan w:val="3"/>
            <w:vAlign w:val="top"/>
          </w:tcPr>
          <w:p w14:paraId="7C61132F">
            <w:pPr>
              <w:pStyle w:val="8"/>
              <w:rPr>
                <w:rFonts w:hint="eastAsia" w:ascii="仿宋_GB2312" w:hAnsi="仿宋_GB2312" w:eastAsia="仿宋_GB2312" w:cs="仿宋_GB2312"/>
              </w:rPr>
            </w:pPr>
          </w:p>
        </w:tc>
        <w:tc>
          <w:tcPr>
            <w:tcW w:w="2345" w:type="dxa"/>
            <w:vAlign w:val="top"/>
          </w:tcPr>
          <w:p w14:paraId="1DF159D7">
            <w:pPr>
              <w:pStyle w:val="8"/>
              <w:rPr>
                <w:rFonts w:hint="eastAsia" w:ascii="仿宋_GB2312" w:hAnsi="仿宋_GB2312" w:eastAsia="仿宋_GB2312" w:cs="仿宋_GB2312"/>
              </w:rPr>
            </w:pPr>
          </w:p>
        </w:tc>
      </w:tr>
      <w:tr w14:paraId="7AA9A3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9" w:hRule="atLeast"/>
        </w:trPr>
        <w:tc>
          <w:tcPr>
            <w:tcW w:w="1809" w:type="dxa"/>
            <w:vAlign w:val="top"/>
          </w:tcPr>
          <w:p w14:paraId="63E70A51">
            <w:pPr>
              <w:pStyle w:val="8"/>
              <w:rPr>
                <w:rFonts w:hint="eastAsia" w:ascii="仿宋_GB2312" w:hAnsi="仿宋_GB2312" w:eastAsia="仿宋_GB2312" w:cs="仿宋_GB2312"/>
              </w:rPr>
            </w:pPr>
          </w:p>
        </w:tc>
        <w:tc>
          <w:tcPr>
            <w:tcW w:w="4605" w:type="dxa"/>
            <w:gridSpan w:val="3"/>
            <w:vAlign w:val="top"/>
          </w:tcPr>
          <w:p w14:paraId="6B89A29C">
            <w:pPr>
              <w:pStyle w:val="8"/>
              <w:rPr>
                <w:rFonts w:hint="eastAsia" w:ascii="仿宋_GB2312" w:hAnsi="仿宋_GB2312" w:eastAsia="仿宋_GB2312" w:cs="仿宋_GB2312"/>
              </w:rPr>
            </w:pPr>
          </w:p>
        </w:tc>
        <w:tc>
          <w:tcPr>
            <w:tcW w:w="2345" w:type="dxa"/>
            <w:vAlign w:val="top"/>
          </w:tcPr>
          <w:p w14:paraId="6086DC7B">
            <w:pPr>
              <w:pStyle w:val="8"/>
              <w:rPr>
                <w:rFonts w:hint="eastAsia" w:ascii="仿宋_GB2312" w:hAnsi="仿宋_GB2312" w:eastAsia="仿宋_GB2312" w:cs="仿宋_GB2312"/>
              </w:rPr>
            </w:pPr>
          </w:p>
        </w:tc>
      </w:tr>
      <w:tr w14:paraId="17B9D9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6" w:hRule="atLeast"/>
        </w:trPr>
        <w:tc>
          <w:tcPr>
            <w:tcW w:w="1809" w:type="dxa"/>
            <w:vAlign w:val="top"/>
          </w:tcPr>
          <w:p w14:paraId="09F76BE4">
            <w:pPr>
              <w:pStyle w:val="8"/>
              <w:rPr>
                <w:rFonts w:hint="eastAsia" w:ascii="仿宋_GB2312" w:hAnsi="仿宋_GB2312" w:eastAsia="仿宋_GB2312" w:cs="仿宋_GB2312"/>
              </w:rPr>
            </w:pPr>
          </w:p>
        </w:tc>
        <w:tc>
          <w:tcPr>
            <w:tcW w:w="4605" w:type="dxa"/>
            <w:gridSpan w:val="3"/>
            <w:vAlign w:val="top"/>
          </w:tcPr>
          <w:p w14:paraId="734A9EAE">
            <w:pPr>
              <w:pStyle w:val="8"/>
              <w:rPr>
                <w:rFonts w:hint="eastAsia" w:ascii="仿宋_GB2312" w:hAnsi="仿宋_GB2312" w:eastAsia="仿宋_GB2312" w:cs="仿宋_GB2312"/>
              </w:rPr>
            </w:pPr>
          </w:p>
        </w:tc>
        <w:tc>
          <w:tcPr>
            <w:tcW w:w="2345" w:type="dxa"/>
            <w:vAlign w:val="top"/>
          </w:tcPr>
          <w:p w14:paraId="60D19E54">
            <w:pPr>
              <w:pStyle w:val="8"/>
              <w:rPr>
                <w:rFonts w:hint="eastAsia" w:ascii="仿宋_GB2312" w:hAnsi="仿宋_GB2312" w:eastAsia="仿宋_GB2312" w:cs="仿宋_GB2312"/>
              </w:rPr>
            </w:pPr>
          </w:p>
        </w:tc>
      </w:tr>
      <w:tr w14:paraId="576657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8759" w:type="dxa"/>
            <w:gridSpan w:val="5"/>
            <w:vAlign w:val="top"/>
          </w:tcPr>
          <w:p w14:paraId="2BB647C7">
            <w:pPr>
              <w:spacing w:before="58" w:line="231" w:lineRule="auto"/>
              <w:ind w:left="3968"/>
              <w:rPr>
                <w:rFonts w:hint="eastAsia" w:ascii="仿宋_GB2312" w:hAnsi="仿宋_GB2312" w:eastAsia="仿宋_GB2312" w:cs="仿宋_GB2312"/>
                <w:sz w:val="20"/>
                <w:szCs w:val="20"/>
              </w:rPr>
            </w:pPr>
            <w:r>
              <w:rPr>
                <w:rFonts w:hint="eastAsia" w:ascii="仿宋_GB2312" w:hAnsi="仿宋_GB2312" w:eastAsia="仿宋_GB2312" w:cs="仿宋_GB2312"/>
                <w:spacing w:val="6"/>
                <w:sz w:val="20"/>
                <w:szCs w:val="20"/>
              </w:rPr>
              <w:t>获得奖励</w:t>
            </w:r>
          </w:p>
        </w:tc>
      </w:tr>
      <w:tr w14:paraId="6F7EB6F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1809" w:type="dxa"/>
            <w:vAlign w:val="top"/>
          </w:tcPr>
          <w:p w14:paraId="63E5C4FC">
            <w:pPr>
              <w:spacing w:before="57" w:line="228" w:lineRule="auto"/>
              <w:ind w:left="493"/>
              <w:rPr>
                <w:rFonts w:hint="eastAsia" w:ascii="仿宋_GB2312" w:hAnsi="仿宋_GB2312" w:eastAsia="仿宋_GB2312" w:cs="仿宋_GB2312"/>
                <w:sz w:val="20"/>
                <w:szCs w:val="20"/>
              </w:rPr>
            </w:pPr>
            <w:r>
              <w:rPr>
                <w:rFonts w:hint="eastAsia" w:ascii="仿宋_GB2312" w:hAnsi="仿宋_GB2312" w:eastAsia="仿宋_GB2312" w:cs="仿宋_GB2312"/>
                <w:spacing w:val="6"/>
                <w:sz w:val="20"/>
                <w:szCs w:val="20"/>
              </w:rPr>
              <w:t>获奖名称</w:t>
            </w:r>
          </w:p>
        </w:tc>
        <w:tc>
          <w:tcPr>
            <w:tcW w:w="1281" w:type="dxa"/>
            <w:vAlign w:val="top"/>
          </w:tcPr>
          <w:p w14:paraId="5C9259B3">
            <w:pPr>
              <w:spacing w:before="57" w:line="228" w:lineRule="auto"/>
              <w:ind w:left="226"/>
              <w:rPr>
                <w:rFonts w:hint="eastAsia" w:ascii="仿宋_GB2312" w:hAnsi="仿宋_GB2312" w:eastAsia="仿宋_GB2312" w:cs="仿宋_GB2312"/>
                <w:sz w:val="20"/>
                <w:szCs w:val="20"/>
              </w:rPr>
            </w:pPr>
            <w:r>
              <w:rPr>
                <w:rFonts w:hint="eastAsia" w:ascii="仿宋_GB2312" w:hAnsi="仿宋_GB2312" w:eastAsia="仿宋_GB2312" w:cs="仿宋_GB2312"/>
                <w:spacing w:val="6"/>
                <w:sz w:val="20"/>
                <w:szCs w:val="20"/>
              </w:rPr>
              <w:t>奖项等级</w:t>
            </w:r>
          </w:p>
        </w:tc>
        <w:tc>
          <w:tcPr>
            <w:tcW w:w="1544" w:type="dxa"/>
            <w:vAlign w:val="top"/>
          </w:tcPr>
          <w:p w14:paraId="1CE46C01">
            <w:pPr>
              <w:spacing w:before="58" w:line="228" w:lineRule="auto"/>
              <w:ind w:left="356"/>
              <w:rPr>
                <w:rFonts w:hint="eastAsia" w:ascii="仿宋_GB2312" w:hAnsi="仿宋_GB2312" w:eastAsia="仿宋_GB2312" w:cs="仿宋_GB2312"/>
                <w:sz w:val="20"/>
                <w:szCs w:val="20"/>
              </w:rPr>
            </w:pPr>
            <w:r>
              <w:rPr>
                <w:rFonts w:hint="eastAsia" w:ascii="仿宋_GB2312" w:hAnsi="仿宋_GB2312" w:eastAsia="仿宋_GB2312" w:cs="仿宋_GB2312"/>
                <w:spacing w:val="7"/>
                <w:sz w:val="20"/>
                <w:szCs w:val="20"/>
              </w:rPr>
              <w:t>评奖单位</w:t>
            </w:r>
          </w:p>
        </w:tc>
        <w:tc>
          <w:tcPr>
            <w:tcW w:w="1780" w:type="dxa"/>
            <w:vAlign w:val="top"/>
          </w:tcPr>
          <w:p w14:paraId="2389E0CE">
            <w:pPr>
              <w:spacing w:before="57" w:line="228" w:lineRule="auto"/>
              <w:ind w:left="227"/>
              <w:jc w:val="center"/>
              <w:rPr>
                <w:rFonts w:hint="eastAsia" w:ascii="仿宋_GB2312" w:hAnsi="仿宋_GB2312" w:eastAsia="仿宋_GB2312" w:cs="仿宋_GB2312"/>
                <w:sz w:val="20"/>
                <w:szCs w:val="20"/>
              </w:rPr>
            </w:pPr>
            <w:r>
              <w:rPr>
                <w:rFonts w:hint="eastAsia" w:ascii="仿宋_GB2312" w:hAnsi="仿宋_GB2312" w:eastAsia="仿宋_GB2312" w:cs="仿宋_GB2312"/>
                <w:spacing w:val="6"/>
                <w:sz w:val="20"/>
                <w:szCs w:val="20"/>
              </w:rPr>
              <w:t>获奖时间</w:t>
            </w:r>
          </w:p>
        </w:tc>
        <w:tc>
          <w:tcPr>
            <w:tcW w:w="2345" w:type="dxa"/>
            <w:vAlign w:val="top"/>
          </w:tcPr>
          <w:p w14:paraId="7F5A90CC">
            <w:pPr>
              <w:spacing w:before="57" w:line="229" w:lineRule="auto"/>
              <w:ind w:left="529" w:firstLine="416" w:firstLineChars="200"/>
              <w:jc w:val="both"/>
              <w:rPr>
                <w:rFonts w:hint="eastAsia" w:ascii="仿宋_GB2312" w:hAnsi="仿宋_GB2312" w:eastAsia="仿宋_GB2312" w:cs="仿宋_GB2312"/>
                <w:sz w:val="20"/>
                <w:szCs w:val="20"/>
                <w:lang w:eastAsia="zh-CN"/>
              </w:rPr>
            </w:pPr>
            <w:r>
              <w:rPr>
                <w:rFonts w:hint="eastAsia" w:ascii="仿宋_GB2312" w:hAnsi="仿宋_GB2312" w:eastAsia="仿宋_GB2312" w:cs="仿宋_GB2312"/>
                <w:spacing w:val="4"/>
                <w:sz w:val="20"/>
                <w:szCs w:val="20"/>
                <w:lang w:val="en-US" w:eastAsia="zh-CN"/>
              </w:rPr>
              <w:t>备注</w:t>
            </w:r>
          </w:p>
        </w:tc>
      </w:tr>
      <w:tr w14:paraId="3D06FD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1809" w:type="dxa"/>
            <w:vAlign w:val="top"/>
          </w:tcPr>
          <w:p w14:paraId="2B1180C1">
            <w:pPr>
              <w:pStyle w:val="8"/>
              <w:rPr>
                <w:rFonts w:hint="eastAsia" w:ascii="仿宋_GB2312" w:hAnsi="仿宋_GB2312" w:eastAsia="仿宋_GB2312" w:cs="仿宋_GB2312"/>
              </w:rPr>
            </w:pPr>
          </w:p>
        </w:tc>
        <w:tc>
          <w:tcPr>
            <w:tcW w:w="1281" w:type="dxa"/>
            <w:vAlign w:val="top"/>
          </w:tcPr>
          <w:p w14:paraId="5FADD523">
            <w:pPr>
              <w:pStyle w:val="8"/>
              <w:rPr>
                <w:rFonts w:hint="default" w:ascii="仿宋_GB2312" w:hAnsi="仿宋_GB2312" w:eastAsia="仿宋_GB2312" w:cs="仿宋_GB2312"/>
                <w:lang w:val="en-US" w:eastAsia="zh-CN"/>
              </w:rPr>
            </w:pPr>
          </w:p>
        </w:tc>
        <w:tc>
          <w:tcPr>
            <w:tcW w:w="1544" w:type="dxa"/>
            <w:vAlign w:val="top"/>
          </w:tcPr>
          <w:p w14:paraId="52EBFD4F">
            <w:pPr>
              <w:pStyle w:val="8"/>
              <w:rPr>
                <w:rFonts w:hint="default" w:ascii="仿宋_GB2312" w:hAnsi="仿宋_GB2312" w:eastAsia="仿宋_GB2312" w:cs="仿宋_GB2312"/>
                <w:lang w:val="en-US" w:eastAsia="zh-CN"/>
              </w:rPr>
            </w:pPr>
          </w:p>
        </w:tc>
        <w:tc>
          <w:tcPr>
            <w:tcW w:w="1780" w:type="dxa"/>
            <w:vAlign w:val="top"/>
          </w:tcPr>
          <w:p w14:paraId="4B7A22EC">
            <w:pPr>
              <w:pStyle w:val="8"/>
              <w:rPr>
                <w:rFonts w:hint="default" w:ascii="仿宋_GB2312" w:hAnsi="仿宋_GB2312" w:eastAsia="仿宋_GB2312" w:cs="仿宋_GB2312"/>
                <w:lang w:val="en-US" w:eastAsia="zh-CN"/>
              </w:rPr>
            </w:pPr>
          </w:p>
        </w:tc>
        <w:tc>
          <w:tcPr>
            <w:tcW w:w="2345" w:type="dxa"/>
            <w:vAlign w:val="top"/>
          </w:tcPr>
          <w:p w14:paraId="008C8FA5">
            <w:pPr>
              <w:pStyle w:val="8"/>
              <w:rPr>
                <w:rFonts w:hint="eastAsia" w:ascii="仿宋_GB2312" w:hAnsi="仿宋_GB2312" w:eastAsia="仿宋_GB2312" w:cs="仿宋_GB2312"/>
              </w:rPr>
            </w:pPr>
          </w:p>
        </w:tc>
      </w:tr>
      <w:tr w14:paraId="2C56796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1809" w:type="dxa"/>
            <w:vAlign w:val="top"/>
          </w:tcPr>
          <w:p w14:paraId="3DDFC94A">
            <w:pPr>
              <w:pStyle w:val="8"/>
              <w:rPr>
                <w:rFonts w:hint="eastAsia" w:ascii="仿宋_GB2312" w:hAnsi="仿宋_GB2312" w:eastAsia="仿宋_GB2312" w:cs="仿宋_GB2312"/>
              </w:rPr>
            </w:pPr>
          </w:p>
        </w:tc>
        <w:tc>
          <w:tcPr>
            <w:tcW w:w="1281" w:type="dxa"/>
            <w:vAlign w:val="top"/>
          </w:tcPr>
          <w:p w14:paraId="5DE2D947">
            <w:pPr>
              <w:pStyle w:val="8"/>
              <w:rPr>
                <w:rFonts w:hint="eastAsia" w:ascii="仿宋_GB2312" w:hAnsi="仿宋_GB2312" w:eastAsia="仿宋_GB2312" w:cs="仿宋_GB2312"/>
                <w:lang w:val="en-US" w:eastAsia="zh-CN"/>
              </w:rPr>
            </w:pPr>
          </w:p>
        </w:tc>
        <w:tc>
          <w:tcPr>
            <w:tcW w:w="1544" w:type="dxa"/>
            <w:vAlign w:val="top"/>
          </w:tcPr>
          <w:p w14:paraId="3DD15CDD">
            <w:pPr>
              <w:pStyle w:val="8"/>
              <w:rPr>
                <w:rFonts w:hint="default" w:ascii="仿宋_GB2312" w:hAnsi="仿宋_GB2312" w:eastAsia="仿宋_GB2312" w:cs="仿宋_GB2312"/>
                <w:lang w:val="en-US" w:eastAsia="zh-CN"/>
              </w:rPr>
            </w:pPr>
          </w:p>
        </w:tc>
        <w:tc>
          <w:tcPr>
            <w:tcW w:w="1780" w:type="dxa"/>
            <w:vAlign w:val="top"/>
          </w:tcPr>
          <w:p w14:paraId="6565EE53">
            <w:pPr>
              <w:pStyle w:val="8"/>
              <w:rPr>
                <w:rFonts w:hint="default" w:ascii="仿宋_GB2312" w:hAnsi="仿宋_GB2312" w:eastAsia="仿宋_GB2312" w:cs="仿宋_GB2312"/>
                <w:lang w:val="en-US" w:eastAsia="zh-CN"/>
              </w:rPr>
            </w:pPr>
          </w:p>
        </w:tc>
        <w:tc>
          <w:tcPr>
            <w:tcW w:w="2345" w:type="dxa"/>
            <w:vAlign w:val="top"/>
          </w:tcPr>
          <w:p w14:paraId="30E32C18">
            <w:pPr>
              <w:pStyle w:val="8"/>
              <w:rPr>
                <w:rFonts w:hint="eastAsia" w:ascii="仿宋_GB2312" w:hAnsi="仿宋_GB2312" w:eastAsia="仿宋_GB2312" w:cs="仿宋_GB2312"/>
              </w:rPr>
            </w:pPr>
          </w:p>
        </w:tc>
      </w:tr>
      <w:tr w14:paraId="3D5ED9B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9" w:hRule="atLeast"/>
        </w:trPr>
        <w:tc>
          <w:tcPr>
            <w:tcW w:w="1809" w:type="dxa"/>
            <w:vAlign w:val="top"/>
          </w:tcPr>
          <w:p w14:paraId="26E01DC6">
            <w:pPr>
              <w:pStyle w:val="8"/>
              <w:spacing w:line="268" w:lineRule="auto"/>
              <w:rPr>
                <w:rFonts w:hint="eastAsia" w:ascii="仿宋_GB2312" w:hAnsi="仿宋_GB2312" w:eastAsia="仿宋_GB2312" w:cs="仿宋_GB2312"/>
              </w:rPr>
            </w:pPr>
          </w:p>
          <w:p w14:paraId="2456CD80">
            <w:pPr>
              <w:pStyle w:val="8"/>
              <w:spacing w:line="269" w:lineRule="auto"/>
              <w:rPr>
                <w:rFonts w:hint="eastAsia" w:ascii="仿宋_GB2312" w:hAnsi="仿宋_GB2312" w:eastAsia="仿宋_GB2312" w:cs="仿宋_GB2312"/>
              </w:rPr>
            </w:pPr>
          </w:p>
          <w:p w14:paraId="46CC0972">
            <w:pPr>
              <w:spacing w:before="65" w:line="227" w:lineRule="auto"/>
              <w:ind w:left="116"/>
              <w:rPr>
                <w:rFonts w:hint="eastAsia" w:ascii="仿宋_GB2312" w:hAnsi="仿宋_GB2312" w:eastAsia="仿宋_GB2312" w:cs="仿宋_GB2312"/>
                <w:sz w:val="20"/>
                <w:szCs w:val="20"/>
              </w:rPr>
            </w:pPr>
            <w:r>
              <w:rPr>
                <w:rFonts w:hint="eastAsia" w:ascii="仿宋_GB2312" w:hAnsi="仿宋_GB2312" w:eastAsia="仿宋_GB2312" w:cs="仿宋_GB2312"/>
                <w:spacing w:val="8"/>
                <w:sz w:val="20"/>
                <w:szCs w:val="20"/>
              </w:rPr>
              <w:t>本人承诺及签名</w:t>
            </w:r>
          </w:p>
        </w:tc>
        <w:tc>
          <w:tcPr>
            <w:tcW w:w="6950" w:type="dxa"/>
            <w:gridSpan w:val="4"/>
            <w:vAlign w:val="top"/>
          </w:tcPr>
          <w:p w14:paraId="5DDEC4E6">
            <w:pPr>
              <w:keepNext w:val="0"/>
              <w:keepLines w:val="0"/>
              <w:pageBreakBefore w:val="0"/>
              <w:widowControl/>
              <w:kinsoku w:val="0"/>
              <w:wordWrap/>
              <w:overflowPunct/>
              <w:topLinePunct w:val="0"/>
              <w:autoSpaceDE w:val="0"/>
              <w:autoSpaceDN w:val="0"/>
              <w:bidi w:val="0"/>
              <w:adjustRightInd w:val="0"/>
              <w:snapToGrid w:val="0"/>
              <w:spacing w:line="240" w:lineRule="auto"/>
              <w:ind w:left="0"/>
              <w:textAlignment w:val="baseline"/>
              <w:rPr>
                <w:rFonts w:hint="eastAsia" w:ascii="仿宋_GB2312" w:hAnsi="仿宋_GB2312" w:eastAsia="仿宋_GB2312" w:cs="仿宋_GB2312"/>
                <w:spacing w:val="10"/>
                <w:position w:val="15"/>
                <w:sz w:val="20"/>
                <w:szCs w:val="20"/>
              </w:rPr>
            </w:pPr>
          </w:p>
          <w:p w14:paraId="395AD501">
            <w:pPr>
              <w:keepNext w:val="0"/>
              <w:keepLines w:val="0"/>
              <w:pageBreakBefore w:val="0"/>
              <w:widowControl/>
              <w:kinsoku w:val="0"/>
              <w:wordWrap/>
              <w:overflowPunct/>
              <w:topLinePunct w:val="0"/>
              <w:autoSpaceDE w:val="0"/>
              <w:autoSpaceDN w:val="0"/>
              <w:bidi w:val="0"/>
              <w:adjustRightInd w:val="0"/>
              <w:snapToGrid w:val="0"/>
              <w:spacing w:line="240" w:lineRule="auto"/>
              <w:ind w:left="0"/>
              <w:textAlignment w:val="baseline"/>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pacing w:val="10"/>
                <w:position w:val="15"/>
                <w:sz w:val="20"/>
                <w:szCs w:val="20"/>
              </w:rPr>
              <w:t>（手写：本人</w:t>
            </w:r>
            <w:r>
              <w:rPr>
                <w:rFonts w:hint="eastAsia" w:ascii="仿宋_GB2312" w:hAnsi="仿宋_GB2312" w:eastAsia="仿宋_GB2312" w:cs="仿宋_GB2312"/>
                <w:spacing w:val="9"/>
                <w:position w:val="15"/>
                <w:sz w:val="20"/>
                <w:szCs w:val="20"/>
              </w:rPr>
              <w:t>承诺所填资料</w:t>
            </w:r>
            <w:r>
              <w:rPr>
                <w:rFonts w:hint="eastAsia" w:ascii="仿宋_GB2312" w:hAnsi="仿宋_GB2312" w:eastAsia="仿宋_GB2312" w:cs="仿宋_GB2312"/>
                <w:spacing w:val="9"/>
                <w:position w:val="15"/>
                <w:sz w:val="20"/>
                <w:szCs w:val="20"/>
                <w:lang w:val="en-US" w:eastAsia="zh-CN"/>
              </w:rPr>
              <w:t>真实可靠）</w:t>
            </w:r>
            <w:bookmarkStart w:id="0" w:name="_GoBack"/>
            <w:bookmarkEnd w:id="0"/>
          </w:p>
        </w:tc>
      </w:tr>
    </w:tbl>
    <w:p w14:paraId="4EF5CC2F">
      <w:pPr>
        <w:spacing w:line="348" w:lineRule="auto"/>
        <w:rPr>
          <w:rFonts w:hint="eastAsia" w:ascii="仿宋_GB2312" w:hAnsi="仿宋_GB2312" w:eastAsia="仿宋_GB2312" w:cs="仿宋_GB2312"/>
          <w:sz w:val="21"/>
        </w:rPr>
      </w:pPr>
    </w:p>
    <w:p w14:paraId="5E060095">
      <w:pPr>
        <w:spacing w:before="65" w:line="228" w:lineRule="auto"/>
        <w:ind w:left="122"/>
        <w:rPr>
          <w:rFonts w:hint="eastAsia" w:ascii="仿宋_GB2312" w:hAnsi="仿宋_GB2312" w:eastAsia="仿宋_GB2312" w:cs="仿宋_GB2312"/>
          <w:spacing w:val="2"/>
          <w:sz w:val="20"/>
          <w:szCs w:val="20"/>
        </w:rPr>
      </w:pPr>
      <w:r>
        <w:rPr>
          <w:rFonts w:hint="eastAsia" w:ascii="仿宋_GB2312" w:hAnsi="仿宋_GB2312" w:eastAsia="仿宋_GB2312" w:cs="仿宋_GB2312"/>
          <w:spacing w:val="3"/>
          <w:sz w:val="20"/>
          <w:szCs w:val="20"/>
        </w:rPr>
        <w:t xml:space="preserve">填表人：                  </w:t>
      </w:r>
      <w:r>
        <w:rPr>
          <w:rFonts w:hint="eastAsia" w:ascii="仿宋_GB2312" w:hAnsi="仿宋_GB2312" w:eastAsia="仿宋_GB2312" w:cs="仿宋_GB2312"/>
          <w:spacing w:val="2"/>
          <w:sz w:val="20"/>
          <w:szCs w:val="20"/>
        </w:rPr>
        <w:t xml:space="preserve">                           填表时间：</w:t>
      </w:r>
      <w:r>
        <w:rPr>
          <w:rFonts w:hint="eastAsia" w:ascii="仿宋_GB2312" w:hAnsi="仿宋_GB2312" w:eastAsia="仿宋_GB2312" w:cs="仿宋_GB2312"/>
          <w:spacing w:val="15"/>
          <w:sz w:val="20"/>
          <w:szCs w:val="20"/>
        </w:rPr>
        <w:t xml:space="preserve">  </w:t>
      </w:r>
      <w:r>
        <w:rPr>
          <w:rFonts w:hint="eastAsia" w:ascii="仿宋_GB2312" w:hAnsi="仿宋_GB2312" w:eastAsia="仿宋_GB2312" w:cs="仿宋_GB2312"/>
          <w:spacing w:val="2"/>
          <w:sz w:val="20"/>
          <w:szCs w:val="20"/>
        </w:rPr>
        <w:t>年</w:t>
      </w:r>
      <w:r>
        <w:rPr>
          <w:rFonts w:hint="eastAsia" w:ascii="仿宋_GB2312" w:hAnsi="仿宋_GB2312" w:eastAsia="仿宋_GB2312" w:cs="仿宋_GB2312"/>
          <w:spacing w:val="10"/>
          <w:sz w:val="20"/>
          <w:szCs w:val="20"/>
        </w:rPr>
        <w:t xml:space="preserve">   </w:t>
      </w:r>
      <w:r>
        <w:rPr>
          <w:rFonts w:hint="eastAsia" w:ascii="仿宋_GB2312" w:hAnsi="仿宋_GB2312" w:eastAsia="仿宋_GB2312" w:cs="仿宋_GB2312"/>
          <w:spacing w:val="2"/>
          <w:sz w:val="20"/>
          <w:szCs w:val="20"/>
        </w:rPr>
        <w:t>月     日</w:t>
      </w:r>
    </w:p>
    <w:p w14:paraId="762A7697">
      <w:pPr>
        <w:spacing w:before="65" w:line="228" w:lineRule="auto"/>
        <w:ind w:left="122"/>
        <w:rPr>
          <w:rFonts w:hint="eastAsia" w:ascii="仿宋_GB2312" w:hAnsi="仿宋_GB2312" w:eastAsia="仿宋_GB2312" w:cs="仿宋_GB2312"/>
          <w:spacing w:val="2"/>
          <w:sz w:val="20"/>
          <w:szCs w:val="20"/>
        </w:rPr>
      </w:pPr>
    </w:p>
    <w:p w14:paraId="0751D866">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416" w:firstLineChars="200"/>
        <w:textAlignment w:val="baseline"/>
        <w:rPr>
          <w:rFonts w:hint="eastAsia" w:ascii="仿宋_GB2312" w:hAnsi="仿宋_GB2312" w:eastAsia="仿宋_GB2312" w:cs="仿宋_GB2312"/>
          <w:spacing w:val="4"/>
          <w:sz w:val="20"/>
          <w:szCs w:val="20"/>
          <w:lang w:val="en-US" w:eastAsia="zh-CN"/>
        </w:rPr>
      </w:pPr>
    </w:p>
    <w:p w14:paraId="7DC7D0CC">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416" w:firstLineChars="200"/>
        <w:textAlignment w:val="baseline"/>
        <w:rPr>
          <w:rFonts w:hint="eastAsia" w:ascii="仿宋_GB2312" w:hAnsi="仿宋_GB2312" w:eastAsia="仿宋_GB2312" w:cs="仿宋_GB2312"/>
          <w:spacing w:val="4"/>
          <w:sz w:val="20"/>
          <w:szCs w:val="20"/>
          <w:lang w:val="en-US" w:eastAsia="zh-CN"/>
        </w:rPr>
      </w:pPr>
      <w:r>
        <w:rPr>
          <w:rFonts w:hint="eastAsia" w:ascii="仿宋_GB2312" w:hAnsi="仿宋_GB2312" w:eastAsia="仿宋_GB2312" w:cs="仿宋_GB2312"/>
          <w:spacing w:val="4"/>
          <w:sz w:val="20"/>
          <w:szCs w:val="20"/>
          <w:lang w:val="en-US" w:eastAsia="zh-CN"/>
        </w:rPr>
        <w:t>备注：请申报人将身份有效证件、职称证书、专业资格证书、荣誉证明等以高清版图片形式附后。</w:t>
      </w:r>
    </w:p>
    <w:p w14:paraId="1A16BD5E">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416" w:firstLineChars="200"/>
        <w:textAlignment w:val="baseline"/>
        <w:rPr>
          <w:rFonts w:hint="eastAsia" w:ascii="仿宋_GB2312" w:hAnsi="仿宋_GB2312" w:eastAsia="仿宋_GB2312" w:cs="仿宋_GB2312"/>
          <w:spacing w:val="4"/>
          <w:sz w:val="20"/>
          <w:szCs w:val="20"/>
          <w:lang w:val="en-US" w:eastAsia="zh-CN"/>
        </w:rPr>
      </w:pPr>
      <w:r>
        <w:rPr>
          <w:rFonts w:hint="eastAsia" w:ascii="仿宋_GB2312" w:hAnsi="仿宋_GB2312" w:eastAsia="仿宋_GB2312" w:cs="仿宋_GB2312"/>
          <w:spacing w:val="4"/>
          <w:sz w:val="20"/>
          <w:szCs w:val="20"/>
          <w:lang w:val="en-US" w:eastAsia="zh-CN"/>
        </w:rPr>
        <w:t>我们承诺，申报人所提交的个人信息和相关证件仅用于本次入库审核及后续的管理工作，并严格遵守数据保护法规，确保信息安全。</w:t>
      </w:r>
    </w:p>
    <w:p w14:paraId="621D4164">
      <w:pPr>
        <w:pStyle w:val="3"/>
        <w:rPr>
          <w:rFonts w:hint="eastAsia" w:ascii="仿宋_GB2312" w:hAnsi="仿宋_GB2312" w:eastAsia="仿宋_GB2312" w:cs="仿宋_GB2312"/>
          <w:spacing w:val="4"/>
          <w:sz w:val="20"/>
          <w:szCs w:val="20"/>
          <w:lang w:val="en-US" w:eastAsia="zh-CN"/>
        </w:rPr>
      </w:pPr>
    </w:p>
    <w:p w14:paraId="6958FA95">
      <w:pPr>
        <w:rPr>
          <w:rFonts w:hint="eastAsia" w:ascii="仿宋_GB2312" w:hAnsi="仿宋_GB2312" w:eastAsia="仿宋_GB2312" w:cs="仿宋_GB2312"/>
          <w:spacing w:val="4"/>
          <w:sz w:val="20"/>
          <w:szCs w:val="20"/>
          <w:lang w:val="en-US" w:eastAsia="zh-CN"/>
        </w:rPr>
      </w:pPr>
    </w:p>
    <w:p w14:paraId="69392F80">
      <w:pPr>
        <w:pStyle w:val="3"/>
        <w:rPr>
          <w:rFonts w:hint="eastAsia" w:ascii="仿宋_GB2312" w:hAnsi="仿宋_GB2312" w:eastAsia="仿宋_GB2312" w:cs="仿宋_GB2312"/>
          <w:spacing w:val="4"/>
          <w:sz w:val="20"/>
          <w:szCs w:val="20"/>
          <w:lang w:val="en-US" w:eastAsia="zh-CN"/>
        </w:rPr>
      </w:pPr>
    </w:p>
    <w:p w14:paraId="465FD4C8">
      <w:pPr>
        <w:pStyle w:val="3"/>
        <w:rPr>
          <w:rFonts w:hint="eastAsia"/>
          <w:lang w:val="en-US" w:eastAsia="zh-CN"/>
        </w:rPr>
      </w:pPr>
    </w:p>
    <w:p w14:paraId="2DEDC530">
      <w:pPr>
        <w:rPr>
          <w:rFonts w:hint="default"/>
          <w:lang w:val="en-US" w:eastAsia="zh-CN"/>
        </w:rPr>
      </w:pPr>
    </w:p>
    <w:sectPr>
      <w:headerReference r:id="rId6" w:type="default"/>
      <w:pgSz w:w="11906" w:h="16839"/>
      <w:pgMar w:top="400" w:right="1454" w:bottom="0" w:left="1687" w:header="0" w:footer="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